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75B" w:rsidRPr="0014775B" w:rsidRDefault="0014775B" w:rsidP="0014775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75B" w:rsidRPr="0014775B" w:rsidRDefault="0014775B" w:rsidP="0014775B">
      <w:pPr>
        <w:spacing w:after="0" w:line="240" w:lineRule="exac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4775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tbl>
      <w:tblPr>
        <w:tblpPr w:leftFromText="180" w:rightFromText="180" w:bottomFromText="200" w:vertAnchor="page" w:horzAnchor="margin" w:tblpY="941"/>
        <w:tblW w:w="9645" w:type="dxa"/>
        <w:tblLayout w:type="fixed"/>
        <w:tblLook w:val="04A0" w:firstRow="1" w:lastRow="0" w:firstColumn="1" w:lastColumn="0" w:noHBand="0" w:noVBand="1"/>
      </w:tblPr>
      <w:tblGrid>
        <w:gridCol w:w="4246"/>
        <w:gridCol w:w="1440"/>
        <w:gridCol w:w="3959"/>
      </w:tblGrid>
      <w:tr w:rsidR="0014775B" w:rsidRPr="0014775B" w:rsidTr="00B63288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14775B" w:rsidRPr="0014775B" w:rsidRDefault="0014775B" w:rsidP="0014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14775B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proofErr w:type="gramStart"/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</w:t>
            </w: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ының  Килем ауыл советы ауыл биләмәһе</w:t>
            </w:r>
          </w:p>
          <w:p w:rsidR="0014775B" w:rsidRPr="0014775B" w:rsidRDefault="0014775B" w:rsidP="0014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14775B" w:rsidRPr="0014775B" w:rsidRDefault="0014775B" w:rsidP="0014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452725, Килем ауылы, Буденный урамы,40</w:t>
            </w:r>
          </w:p>
          <w:p w:rsidR="0014775B" w:rsidRPr="0014775B" w:rsidRDefault="0014775B" w:rsidP="0014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65 84</w:t>
            </w:r>
          </w:p>
          <w:p w:rsidR="0014775B" w:rsidRPr="0014775B" w:rsidRDefault="0014775B" w:rsidP="0014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14775B" w:rsidRPr="0014775B" w:rsidRDefault="0014775B" w:rsidP="0014775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gramStart"/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поселения Килимовский сельсовет</w:t>
            </w:r>
          </w:p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 район</w:t>
            </w:r>
          </w:p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452725,с</w:t>
            </w:r>
            <w:proofErr w:type="gramStart"/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илимово,ул.Буденного,40</w:t>
            </w:r>
          </w:p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65 84</w:t>
            </w:r>
          </w:p>
          <w:p w:rsidR="0014775B" w:rsidRPr="0014775B" w:rsidRDefault="0014775B" w:rsidP="0014775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7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65 83</w:t>
            </w:r>
          </w:p>
        </w:tc>
      </w:tr>
    </w:tbl>
    <w:p w:rsidR="006E3F12" w:rsidRPr="006153E7" w:rsidRDefault="006E3F12" w:rsidP="006E3F1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3F12" w:rsidRPr="006153E7" w:rsidRDefault="006E3F12" w:rsidP="006E3F1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3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</w:t>
      </w:r>
      <w:r w:rsidRPr="00615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E3F12" w:rsidRPr="006153E7" w:rsidRDefault="006E3F12" w:rsidP="006E3F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F12" w:rsidRPr="006153E7" w:rsidRDefault="00420E90" w:rsidP="006E3F12">
      <w:pPr>
        <w:tabs>
          <w:tab w:val="left" w:pos="4455"/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  <w:r w:rsidR="0014775B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6E3F12" w:rsidRPr="00615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 w:rsidR="006E3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1</w:t>
      </w:r>
      <w:r w:rsidR="0014775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E3F12">
        <w:rPr>
          <w:rFonts w:ascii="Times New Roman" w:eastAsia="Times New Roman" w:hAnsi="Times New Roman" w:cs="Times New Roman"/>
          <w:sz w:val="28"/>
          <w:szCs w:val="28"/>
          <w:lang w:eastAsia="ru-RU"/>
        </w:rPr>
        <w:t>.07</w:t>
      </w:r>
      <w:r w:rsidR="006E3F12" w:rsidRPr="006153E7">
        <w:rPr>
          <w:rFonts w:ascii="Times New Roman" w:eastAsia="Times New Roman" w:hAnsi="Times New Roman" w:cs="Times New Roman"/>
          <w:sz w:val="28"/>
          <w:szCs w:val="28"/>
          <w:lang w:eastAsia="ru-RU"/>
        </w:rPr>
        <w:t>.2021 года</w:t>
      </w:r>
    </w:p>
    <w:p w:rsidR="006E3F12" w:rsidRPr="006153E7" w:rsidRDefault="006E3F12" w:rsidP="006E3F1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</w:p>
    <w:p w:rsidR="00420E90" w:rsidRPr="003405BA" w:rsidRDefault="00420E90" w:rsidP="00420E9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внесени</w:t>
      </w:r>
      <w:r w:rsidR="0014775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 изменений в постановление №41в</w:t>
      </w:r>
      <w:r w:rsidRPr="003405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14775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.06</w:t>
      </w:r>
      <w:r w:rsidRPr="003405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.2019г. «</w:t>
      </w:r>
      <w:r w:rsidRPr="003405B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 определении ответственного должностного лица за направление сведений в Правительство Республики Башкортостан в отношении лиц, уволенных в связи с утратой доверия, а также об определении порядка направления сведений»</w:t>
      </w:r>
    </w:p>
    <w:p w:rsidR="00420E90" w:rsidRPr="003405BA" w:rsidRDefault="00420E90" w:rsidP="00420E9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20E90" w:rsidRPr="003405BA" w:rsidRDefault="00420E90" w:rsidP="00420E9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На основании Протеста прокуратуры </w:t>
      </w:r>
      <w:proofErr w:type="spellStart"/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Буздякского</w:t>
      </w:r>
      <w:proofErr w:type="spellEnd"/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района Республики Башкортостан, в соответствии с ФЗ №273-ФЗ от 25.12.2008г., постановлением Правительства Российской Федерации №228 от 05.03.2018г., администрация сельского поселения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</w:t>
      </w:r>
      <w:r w:rsidR="001477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илимовский</w:t>
      </w:r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сельсовет МР Буздякский район РБ </w:t>
      </w:r>
      <w:proofErr w:type="gramStart"/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</w:t>
      </w:r>
      <w:proofErr w:type="gramEnd"/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 с т а н о в л я е т: </w:t>
      </w:r>
    </w:p>
    <w:p w:rsidR="00420E90" w:rsidRPr="003405BA" w:rsidRDefault="00420E90" w:rsidP="00420E9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1.Внест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 изменения в постановление №43</w:t>
      </w:r>
      <w:r w:rsidRPr="00340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3405BA">
        <w:rPr>
          <w:rFonts w:ascii="Times New Roman" w:eastAsia="Times New Roman" w:hAnsi="Times New Roman" w:cs="Times New Roman"/>
          <w:sz w:val="26"/>
          <w:szCs w:val="26"/>
          <w:lang w:eastAsia="ru-RU"/>
        </w:rPr>
        <w:t>.06.2019г. «</w:t>
      </w:r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 определении ответственного должностного лица за направление сведений в Правительство Республики Башкортостан в отношении лиц, уволенных в связи с утратой доверия, а также об определении порядка направления сведений».</w:t>
      </w:r>
    </w:p>
    <w:p w:rsidR="00420E90" w:rsidRPr="003405BA" w:rsidRDefault="00420E90" w:rsidP="00420E9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2.Абзац 1 пункта 4 Порядка направления сведений в Правительство Республики Башкортостан в отношении лиц, уволенных в связи с утратой доверия заменить словами:</w:t>
      </w:r>
    </w:p>
    <w:p w:rsidR="00420E90" w:rsidRPr="003405BA" w:rsidRDefault="00420E90" w:rsidP="00420E9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            «Должностное лицо,  обязано направить уведомление об исключении из реестра сведений в уполномоченный государственный орган (уполномоченную организацию) в течение 5 рабочих дней со дня отмены акта о применении взыскания в виде увольнения (освобождения от должности) в связи с утратой доверия за совершение коррупционного правонарушения; вступления в установленном порядке в законную силу решения суда об отмене акта о применении взыскания в виде увольнения (освобождения от должности) в связи с утратой доверия за совершение коррупционного правонарушения, или со дня получения письменного заявления в соответствии с </w:t>
      </w:r>
      <w:hyperlink r:id="rId6" w:anchor="block_1019" w:history="1">
        <w:r w:rsidRPr="003405BA">
          <w:rPr>
            <w:rFonts w:ascii="Times New Roman" w:eastAsia="Times New Roman" w:hAnsi="Times New Roman" w:cs="Times New Roman"/>
            <w:sz w:val="26"/>
            <w:szCs w:val="26"/>
            <w:shd w:val="clear" w:color="auto" w:fill="FFFFFF"/>
            <w:lang w:eastAsia="ru-RU"/>
          </w:rPr>
          <w:t>пунктами 19</w:t>
        </w:r>
      </w:hyperlink>
      <w:r w:rsidRPr="00340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 и </w:t>
      </w:r>
      <w:hyperlink r:id="rId7" w:anchor="block_1020" w:history="1">
        <w:r w:rsidRPr="003405BA">
          <w:rPr>
            <w:rFonts w:ascii="Times New Roman" w:eastAsia="Times New Roman" w:hAnsi="Times New Roman" w:cs="Times New Roman"/>
            <w:sz w:val="26"/>
            <w:szCs w:val="26"/>
            <w:shd w:val="clear" w:color="auto" w:fill="FFFFFF"/>
            <w:lang w:eastAsia="ru-RU"/>
          </w:rPr>
          <w:t>20</w:t>
        </w:r>
      </w:hyperlink>
      <w:r w:rsidRPr="00340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  Положения</w:t>
      </w:r>
      <w:r w:rsidRPr="003405BA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  <w:lang w:eastAsia="ru-RU"/>
        </w:rPr>
        <w:t xml:space="preserve"> </w:t>
      </w:r>
      <w:r w:rsidRPr="003405BA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о реестре лиц, уволенных в связи с утратой доверия»</w:t>
      </w:r>
      <w:r w:rsidRPr="00340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</w:t>
      </w:r>
      <w:r w:rsidRPr="003405BA">
        <w:rPr>
          <w:rFonts w:ascii="Times New Roman" w:eastAsia="Times New Roman" w:hAnsi="Times New Roman" w:cs="Times New Roman"/>
          <w:color w:val="464C55"/>
          <w:sz w:val="26"/>
          <w:szCs w:val="26"/>
          <w:shd w:val="clear" w:color="auto" w:fill="FFFFFF"/>
          <w:lang w:eastAsia="ru-RU"/>
        </w:rPr>
        <w:t>.</w:t>
      </w:r>
    </w:p>
    <w:p w:rsidR="00420E90" w:rsidRPr="003405BA" w:rsidRDefault="00420E90" w:rsidP="00420E90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             3.Настоящее решение обнародовать путем размещения на информационном стенде и в сети «Интернет» на официальном сайте сельского поселения </w:t>
      </w:r>
      <w:r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К</w:t>
      </w:r>
      <w:r w:rsidR="0014775B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илимовский </w:t>
      </w:r>
      <w:r w:rsidRPr="003405BA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сельсовет муниципального района Буздякский район Республики Башкортостан </w:t>
      </w:r>
      <w:r w:rsidRPr="0014775B">
        <w:rPr>
          <w:rFonts w:ascii="Times New Roman" w:eastAsia="Times New Roman" w:hAnsi="Times New Roman" w:cs="Times New Roman"/>
          <w:snapToGrid w:val="0"/>
          <w:sz w:val="26"/>
          <w:szCs w:val="26"/>
          <w:u w:val="single"/>
          <w:lang w:eastAsia="ru-RU"/>
        </w:rPr>
        <w:t>«</w:t>
      </w:r>
      <w:hyperlink r:id="rId8" w:tgtFrame="_blank" w:history="1">
        <w:r w:rsidR="0014775B" w:rsidRPr="0014775B">
          <w:rPr>
            <w:rStyle w:val="a5"/>
            <w:rFonts w:ascii="Times New Roman" w:eastAsia="Times New Roman" w:hAnsi="Times New Roman" w:cs="Times New Roman"/>
            <w:bCs/>
            <w:snapToGrid w:val="0"/>
            <w:color w:val="auto"/>
            <w:sz w:val="26"/>
            <w:szCs w:val="26"/>
            <w:lang w:eastAsia="ru-RU"/>
          </w:rPr>
          <w:t>http://kilim-sp.ru</w:t>
        </w:r>
      </w:hyperlink>
      <w:r w:rsidRPr="0014775B">
        <w:rPr>
          <w:rFonts w:ascii="Times New Roman" w:eastAsia="Times New Roman" w:hAnsi="Times New Roman" w:cs="Times New Roman"/>
          <w:snapToGrid w:val="0"/>
          <w:sz w:val="26"/>
          <w:szCs w:val="26"/>
          <w:u w:val="single"/>
          <w:lang w:eastAsia="ru-RU"/>
        </w:rPr>
        <w:t>».</w:t>
      </w:r>
    </w:p>
    <w:p w:rsidR="00420E90" w:rsidRPr="003405BA" w:rsidRDefault="00420E90" w:rsidP="00420E9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4.Контроль за исполнением настоящего постановления оставляю за собой. </w:t>
      </w:r>
    </w:p>
    <w:p w:rsidR="00420E90" w:rsidRPr="003405BA" w:rsidRDefault="00420E90" w:rsidP="00420E9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20E90" w:rsidRPr="003405BA" w:rsidRDefault="00420E90" w:rsidP="00420E9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20E90" w:rsidRPr="003405BA" w:rsidRDefault="00420E90" w:rsidP="00420E9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0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сельского поселения </w:t>
      </w:r>
    </w:p>
    <w:p w:rsidR="004E690F" w:rsidRPr="0014775B" w:rsidRDefault="00925273" w:rsidP="0014775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Килимовс</w:t>
      </w:r>
      <w:r w:rsidR="00420E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кий</w:t>
      </w:r>
      <w:r w:rsidR="00420E90" w:rsidRPr="00340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сельсовет:                                                                               </w:t>
      </w:r>
      <w:r w:rsidR="00420E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bookmarkStart w:id="0" w:name="_GoBack"/>
      <w:bookmarkEnd w:id="0"/>
      <w:r w:rsidR="001477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Д.И. </w:t>
      </w:r>
      <w:proofErr w:type="spellStart"/>
      <w:r w:rsidR="0014775B">
        <w:rPr>
          <w:rFonts w:ascii="Times New Roman" w:eastAsia="Times New Roman" w:hAnsi="Times New Roman" w:cs="Times New Roman"/>
          <w:sz w:val="26"/>
          <w:szCs w:val="26"/>
          <w:lang w:eastAsia="ru-RU"/>
        </w:rPr>
        <w:t>Чанышев</w:t>
      </w:r>
      <w:proofErr w:type="spellEnd"/>
    </w:p>
    <w:sectPr w:rsidR="004E690F" w:rsidRPr="0014775B" w:rsidSect="006E3F1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05D"/>
    <w:rsid w:val="0014775B"/>
    <w:rsid w:val="003B305D"/>
    <w:rsid w:val="00420E90"/>
    <w:rsid w:val="004E690F"/>
    <w:rsid w:val="0059469E"/>
    <w:rsid w:val="006E3F12"/>
    <w:rsid w:val="00925273"/>
    <w:rsid w:val="00C3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F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3F12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14775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F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3F12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1477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lim-s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71895192/2e0759c7f44d22a2bc9aa95db4c9ab6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ase.garant.ru/71895192/2e0759c7f44d22a2bc9aa95db4c9ab63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2021-07-23T06:21:00Z</cp:lastPrinted>
  <dcterms:created xsi:type="dcterms:W3CDTF">2026-10-20T11:22:00Z</dcterms:created>
  <dcterms:modified xsi:type="dcterms:W3CDTF">2026-10-20T11:22:00Z</dcterms:modified>
</cp:coreProperties>
</file>