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9A5" w:rsidRPr="00676B24" w:rsidRDefault="001409A5" w:rsidP="001409A5">
      <w:pPr>
        <w:autoSpaceDE w:val="0"/>
        <w:autoSpaceDN w:val="0"/>
        <w:adjustRightInd w:val="0"/>
        <w:jc w:val="center"/>
        <w:rPr>
          <w:b/>
          <w:bCs/>
          <w:color w:val="auto"/>
          <w:szCs w:val="24"/>
        </w:rPr>
      </w:pPr>
      <w:r w:rsidRPr="00676B24">
        <w:rPr>
          <w:b/>
          <w:bCs/>
          <w:color w:val="auto"/>
          <w:szCs w:val="24"/>
        </w:rPr>
        <w:t>ИЗВЕЩЕНИЕ</w:t>
      </w:r>
      <w:r w:rsidRPr="00676B24">
        <w:rPr>
          <w:rFonts w:ascii="Arial" w:hAnsi="Arial" w:cs="Arial"/>
          <w:b/>
          <w:bCs/>
          <w:color w:val="auto"/>
          <w:szCs w:val="24"/>
        </w:rPr>
        <w:t xml:space="preserve"> </w:t>
      </w:r>
    </w:p>
    <w:p w:rsidR="001409A5" w:rsidRPr="00676B24" w:rsidRDefault="001409A5" w:rsidP="001409A5">
      <w:pPr>
        <w:autoSpaceDE w:val="0"/>
        <w:autoSpaceDN w:val="0"/>
        <w:adjustRightInd w:val="0"/>
        <w:jc w:val="center"/>
        <w:rPr>
          <w:b/>
          <w:bCs/>
          <w:color w:val="auto"/>
          <w:szCs w:val="24"/>
        </w:rPr>
      </w:pPr>
      <w:r w:rsidRPr="00676B24">
        <w:rPr>
          <w:b/>
          <w:bCs/>
          <w:color w:val="auto"/>
          <w:szCs w:val="24"/>
        </w:rPr>
        <w:t xml:space="preserve">о проведении аукциона на право заключения договоров аренды земельных участков, государственная собственность на которые не разграничена, </w:t>
      </w:r>
    </w:p>
    <w:p w:rsidR="001409A5" w:rsidRPr="00676B24" w:rsidRDefault="001409A5" w:rsidP="001409A5">
      <w:pPr>
        <w:autoSpaceDE w:val="0"/>
        <w:autoSpaceDN w:val="0"/>
        <w:adjustRightInd w:val="0"/>
        <w:jc w:val="center"/>
        <w:rPr>
          <w:b/>
          <w:bCs/>
          <w:color w:val="auto"/>
          <w:szCs w:val="24"/>
        </w:rPr>
      </w:pPr>
      <w:r w:rsidRPr="00676B24">
        <w:rPr>
          <w:b/>
          <w:bCs/>
          <w:color w:val="auto"/>
          <w:szCs w:val="24"/>
        </w:rPr>
        <w:t>в электронной форме (электронный аукцион).</w:t>
      </w:r>
    </w:p>
    <w:p w:rsidR="00EC5E8B" w:rsidRPr="00676B24" w:rsidRDefault="00EC5E8B" w:rsidP="001409A5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EC5E8B" w:rsidRPr="008429D5" w:rsidRDefault="00AE3F30" w:rsidP="00251662">
      <w:pPr>
        <w:ind w:firstLine="567"/>
        <w:jc w:val="both"/>
        <w:outlineLvl w:val="1"/>
        <w:rPr>
          <w:b/>
          <w:szCs w:val="24"/>
        </w:rPr>
      </w:pPr>
      <w:r w:rsidRPr="00676B24">
        <w:rPr>
          <w:b/>
          <w:szCs w:val="24"/>
        </w:rPr>
        <w:t xml:space="preserve">Министерство земельных и имущественных отношений Республики Башкортостан в лице </w:t>
      </w:r>
      <w:r w:rsidR="00251662">
        <w:rPr>
          <w:b/>
          <w:szCs w:val="24"/>
        </w:rPr>
        <w:t>О</w:t>
      </w:r>
      <w:r w:rsidR="001409A5" w:rsidRPr="00676B24">
        <w:rPr>
          <w:b/>
          <w:szCs w:val="24"/>
        </w:rPr>
        <w:t>тдела по Буздякском</w:t>
      </w:r>
      <w:r w:rsidR="008C7EB2" w:rsidRPr="00676B24">
        <w:rPr>
          <w:b/>
          <w:szCs w:val="24"/>
        </w:rPr>
        <w:t xml:space="preserve">у району </w:t>
      </w:r>
      <w:r w:rsidR="008C7EB2" w:rsidRPr="008429D5">
        <w:rPr>
          <w:b/>
          <w:szCs w:val="24"/>
        </w:rPr>
        <w:t xml:space="preserve">Управления по работе </w:t>
      </w:r>
      <w:r w:rsidR="001409A5" w:rsidRPr="008429D5">
        <w:rPr>
          <w:b/>
          <w:szCs w:val="24"/>
        </w:rPr>
        <w:t xml:space="preserve">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</w:t>
      </w:r>
      <w:r w:rsidRPr="008429D5">
        <w:rPr>
          <w:b/>
          <w:szCs w:val="24"/>
        </w:rPr>
        <w:t xml:space="preserve">сообщает </w:t>
      </w:r>
      <w:r w:rsidR="000B0BD4" w:rsidRPr="008429D5">
        <w:rPr>
          <w:b/>
          <w:szCs w:val="24"/>
        </w:rPr>
        <w:t xml:space="preserve">                                  </w:t>
      </w:r>
      <w:r w:rsidRPr="008429D5">
        <w:rPr>
          <w:b/>
          <w:szCs w:val="24"/>
        </w:rPr>
        <w:t xml:space="preserve">о проведении </w:t>
      </w:r>
      <w:r w:rsidR="00251662" w:rsidRPr="008429D5">
        <w:rPr>
          <w:b/>
          <w:szCs w:val="24"/>
        </w:rPr>
        <w:t xml:space="preserve">аукциона </w:t>
      </w:r>
      <w:r w:rsidR="008429D5" w:rsidRPr="008429D5">
        <w:rPr>
          <w:b/>
          <w:szCs w:val="24"/>
        </w:rPr>
        <w:t>10 декабря</w:t>
      </w:r>
      <w:r w:rsidR="004216B4" w:rsidRPr="008429D5">
        <w:rPr>
          <w:b/>
          <w:szCs w:val="24"/>
        </w:rPr>
        <w:t xml:space="preserve"> </w:t>
      </w:r>
      <w:r w:rsidR="000B0BD4" w:rsidRPr="008429D5">
        <w:rPr>
          <w:b/>
          <w:szCs w:val="24"/>
        </w:rPr>
        <w:t xml:space="preserve">2025 года </w:t>
      </w:r>
      <w:r w:rsidR="004216B4" w:rsidRPr="008429D5">
        <w:rPr>
          <w:b/>
          <w:szCs w:val="24"/>
        </w:rPr>
        <w:t xml:space="preserve">в 10 ч. 00 м. </w:t>
      </w:r>
      <w:r w:rsidR="000B0BD4" w:rsidRPr="008429D5">
        <w:rPr>
          <w:b/>
          <w:szCs w:val="24"/>
        </w:rPr>
        <w:t xml:space="preserve">по местному времени </w:t>
      </w:r>
      <w:r w:rsidRPr="008429D5">
        <w:rPr>
          <w:b/>
          <w:szCs w:val="24"/>
        </w:rPr>
        <w:t xml:space="preserve">на электронной площадке Акционерного общества «Единая электронная торговая площадка» (https://www.roseltorg.ru/) </w:t>
      </w:r>
      <w:r w:rsidR="00251662" w:rsidRPr="008429D5">
        <w:rPr>
          <w:b/>
          <w:szCs w:val="24"/>
        </w:rPr>
        <w:t>на право заключения договоров аренды земельных участков,</w:t>
      </w:r>
      <w:r w:rsidR="00251662" w:rsidRPr="008429D5">
        <w:t xml:space="preserve"> </w:t>
      </w:r>
      <w:r w:rsidR="00251662" w:rsidRPr="008429D5">
        <w:rPr>
          <w:b/>
          <w:szCs w:val="24"/>
        </w:rPr>
        <w:t xml:space="preserve">государственная собственность на которые не разграничена, </w:t>
      </w:r>
      <w:r w:rsidRPr="008429D5">
        <w:rPr>
          <w:b/>
          <w:szCs w:val="24"/>
        </w:rPr>
        <w:t>открыт</w:t>
      </w:r>
      <w:r w:rsidR="00251662" w:rsidRPr="008429D5">
        <w:rPr>
          <w:b/>
          <w:szCs w:val="24"/>
        </w:rPr>
        <w:t>ого</w:t>
      </w:r>
      <w:r w:rsidRPr="008429D5">
        <w:rPr>
          <w:b/>
          <w:szCs w:val="24"/>
        </w:rPr>
        <w:t xml:space="preserve"> по составу участников и по форме предложений </w:t>
      </w:r>
      <w:r w:rsidR="00251662" w:rsidRPr="008429D5">
        <w:rPr>
          <w:b/>
          <w:szCs w:val="24"/>
        </w:rPr>
        <w:t xml:space="preserve"> </w:t>
      </w:r>
      <w:r w:rsidR="000B0BD4" w:rsidRPr="008429D5">
        <w:rPr>
          <w:b/>
          <w:szCs w:val="24"/>
        </w:rPr>
        <w:t xml:space="preserve"> </w:t>
      </w:r>
      <w:r w:rsidRPr="008429D5">
        <w:rPr>
          <w:b/>
          <w:szCs w:val="24"/>
        </w:rPr>
        <w:t xml:space="preserve">о цене предмета аукциона в электронной форме (электронного </w:t>
      </w:r>
      <w:r w:rsidR="00251662" w:rsidRPr="008429D5">
        <w:rPr>
          <w:b/>
          <w:szCs w:val="24"/>
        </w:rPr>
        <w:t>аукциона).</w:t>
      </w:r>
    </w:p>
    <w:p w:rsidR="00EC5E8B" w:rsidRPr="008429D5" w:rsidRDefault="00AE3F30" w:rsidP="00A247AD">
      <w:pPr>
        <w:ind w:firstLine="567"/>
        <w:jc w:val="both"/>
        <w:outlineLvl w:val="1"/>
        <w:rPr>
          <w:b/>
          <w:szCs w:val="24"/>
        </w:rPr>
      </w:pPr>
      <w:r w:rsidRPr="008429D5">
        <w:rPr>
          <w:b/>
          <w:szCs w:val="24"/>
        </w:rPr>
        <w:t xml:space="preserve">Основание для проведения электронного аукциона: </w:t>
      </w:r>
      <w:r w:rsidR="000B0BD4" w:rsidRPr="008429D5">
        <w:rPr>
          <w:szCs w:val="24"/>
        </w:rPr>
        <w:t>Земельный кодекс Российской Федерации,</w:t>
      </w:r>
      <w:r w:rsidR="000B0BD4" w:rsidRPr="008429D5">
        <w:rPr>
          <w:b/>
          <w:szCs w:val="24"/>
        </w:rPr>
        <w:t xml:space="preserve"> </w:t>
      </w:r>
      <w:r w:rsidR="00A70051" w:rsidRPr="008429D5">
        <w:rPr>
          <w:szCs w:val="24"/>
        </w:rPr>
        <w:t>Приказ</w:t>
      </w:r>
      <w:r w:rsidR="00251662" w:rsidRPr="008429D5">
        <w:rPr>
          <w:szCs w:val="24"/>
        </w:rPr>
        <w:t>ы О</w:t>
      </w:r>
      <w:r w:rsidR="00A70051" w:rsidRPr="008429D5">
        <w:rPr>
          <w:szCs w:val="24"/>
        </w:rPr>
        <w:t>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от</w:t>
      </w:r>
      <w:r w:rsidR="004216B4" w:rsidRPr="008429D5">
        <w:rPr>
          <w:szCs w:val="24"/>
        </w:rPr>
        <w:t xml:space="preserve"> </w:t>
      </w:r>
      <w:r w:rsidR="008429D5" w:rsidRPr="008429D5">
        <w:rPr>
          <w:szCs w:val="24"/>
        </w:rPr>
        <w:t>19.11.2025</w:t>
      </w:r>
      <w:r w:rsidR="00A70051" w:rsidRPr="008429D5">
        <w:rPr>
          <w:szCs w:val="24"/>
        </w:rPr>
        <w:t xml:space="preserve"> </w:t>
      </w:r>
      <w:r w:rsidR="00357C60" w:rsidRPr="008429D5">
        <w:rPr>
          <w:szCs w:val="24"/>
        </w:rPr>
        <w:t>№</w:t>
      </w:r>
      <w:r w:rsidR="00A70051" w:rsidRPr="008429D5">
        <w:rPr>
          <w:szCs w:val="24"/>
        </w:rPr>
        <w:t>М04ТО-05-12-П-</w:t>
      </w:r>
      <w:r w:rsidR="008429D5" w:rsidRPr="008429D5">
        <w:rPr>
          <w:szCs w:val="24"/>
        </w:rPr>
        <w:t>211, №М04ТО-05-12-П-212</w:t>
      </w:r>
      <w:r w:rsidR="00F44E39" w:rsidRPr="008429D5">
        <w:rPr>
          <w:szCs w:val="24"/>
        </w:rPr>
        <w:t xml:space="preserve"> </w:t>
      </w:r>
      <w:r w:rsidR="00A70051" w:rsidRPr="008429D5">
        <w:rPr>
          <w:szCs w:val="24"/>
        </w:rPr>
        <w:t>«О проведении аукциона на право заключения договоров аренды земельных участков, государственная собственно</w:t>
      </w:r>
      <w:r w:rsidR="000B0BD4" w:rsidRPr="008429D5">
        <w:rPr>
          <w:szCs w:val="24"/>
        </w:rPr>
        <w:t xml:space="preserve">сть на которые не разграничена, </w:t>
      </w:r>
      <w:r w:rsidR="00A70051" w:rsidRPr="008429D5">
        <w:rPr>
          <w:szCs w:val="24"/>
        </w:rPr>
        <w:t>в электронной форме (электронный аукцион)».</w:t>
      </w:r>
    </w:p>
    <w:p w:rsidR="00A247AD" w:rsidRPr="008429D5" w:rsidRDefault="00A247AD" w:rsidP="00A247AD">
      <w:pPr>
        <w:ind w:firstLine="567"/>
        <w:jc w:val="both"/>
        <w:outlineLvl w:val="1"/>
        <w:rPr>
          <w:b/>
          <w:szCs w:val="24"/>
        </w:rPr>
      </w:pPr>
      <w:r w:rsidRPr="008429D5">
        <w:rPr>
          <w:b/>
          <w:szCs w:val="24"/>
        </w:rPr>
        <w:t>Участники аукциона:</w:t>
      </w:r>
      <w:r w:rsidRPr="008429D5">
        <w:t xml:space="preserve"> </w:t>
      </w:r>
      <w:r w:rsidRPr="008429D5">
        <w:rPr>
          <w:szCs w:val="24"/>
        </w:rPr>
        <w:t>В соответствии с п. 10 ст. 39.11 Земельного кодекса Российской Федерации участниками аукциона могут являться только – граждане (п. 7 ст. 39.18 Земельного кодекса Российской Федерации).</w:t>
      </w:r>
    </w:p>
    <w:p w:rsidR="00A247AD" w:rsidRPr="008429D5" w:rsidRDefault="00A247AD" w:rsidP="00A247AD">
      <w:pPr>
        <w:ind w:firstLine="567"/>
        <w:jc w:val="both"/>
        <w:outlineLvl w:val="1"/>
        <w:rPr>
          <w:b/>
          <w:szCs w:val="24"/>
        </w:rPr>
      </w:pPr>
    </w:p>
    <w:p w:rsidR="00EC5E8B" w:rsidRPr="008429D5" w:rsidRDefault="00AE3F30">
      <w:pPr>
        <w:ind w:firstLine="567"/>
        <w:jc w:val="both"/>
        <w:outlineLvl w:val="1"/>
        <w:rPr>
          <w:b/>
          <w:szCs w:val="24"/>
        </w:rPr>
      </w:pPr>
      <w:r w:rsidRPr="008429D5">
        <w:rPr>
          <w:b/>
          <w:szCs w:val="24"/>
        </w:rPr>
        <w:t>Организатор электронного аукциона (далее – Организатор аукциона):</w:t>
      </w:r>
    </w:p>
    <w:p w:rsidR="00EC5E8B" w:rsidRPr="008429D5" w:rsidRDefault="00AE3F30">
      <w:pPr>
        <w:ind w:firstLine="567"/>
        <w:jc w:val="both"/>
        <w:outlineLvl w:val="1"/>
        <w:rPr>
          <w:b/>
          <w:szCs w:val="24"/>
        </w:rPr>
      </w:pPr>
      <w:r w:rsidRPr="008429D5">
        <w:rPr>
          <w:szCs w:val="24"/>
        </w:rPr>
        <w:t xml:space="preserve">Министерство земельных и имущественных отношений Республики Башкортостан в лице </w:t>
      </w:r>
      <w:r w:rsidR="00251662" w:rsidRPr="008429D5">
        <w:rPr>
          <w:szCs w:val="24"/>
        </w:rPr>
        <w:t>О</w:t>
      </w:r>
      <w:r w:rsidR="001409A5" w:rsidRPr="008429D5">
        <w:rPr>
          <w:szCs w:val="24"/>
        </w:rPr>
        <w:t>тдела по Буздякскому</w:t>
      </w:r>
      <w:r w:rsidR="00676B24" w:rsidRPr="008429D5">
        <w:rPr>
          <w:szCs w:val="24"/>
        </w:rPr>
        <w:t xml:space="preserve"> району Управления по работе</w:t>
      </w:r>
      <w:r w:rsidR="001409A5" w:rsidRPr="008429D5">
        <w:rPr>
          <w:szCs w:val="24"/>
        </w:rPr>
        <w:t xml:space="preserve">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Башкортостан.</w:t>
      </w:r>
    </w:p>
    <w:p w:rsidR="00EC5E8B" w:rsidRPr="008429D5" w:rsidRDefault="001409A5">
      <w:pPr>
        <w:ind w:firstLine="567"/>
        <w:jc w:val="both"/>
        <w:outlineLvl w:val="1"/>
        <w:rPr>
          <w:szCs w:val="24"/>
        </w:rPr>
      </w:pPr>
      <w:r w:rsidRPr="008429D5">
        <w:rPr>
          <w:szCs w:val="24"/>
        </w:rPr>
        <w:t xml:space="preserve">Юридический </w:t>
      </w:r>
      <w:r w:rsidR="00AE3F30" w:rsidRPr="008429D5">
        <w:rPr>
          <w:szCs w:val="24"/>
        </w:rPr>
        <w:t xml:space="preserve">адрес – </w:t>
      </w:r>
      <w:r w:rsidRPr="008429D5">
        <w:rPr>
          <w:szCs w:val="24"/>
        </w:rPr>
        <w:t xml:space="preserve">450008, Республика Башкортостан, г. Уфа, ул. </w:t>
      </w:r>
      <w:proofErr w:type="spellStart"/>
      <w:r w:rsidRPr="008429D5">
        <w:rPr>
          <w:szCs w:val="24"/>
        </w:rPr>
        <w:t>Цюрупы</w:t>
      </w:r>
      <w:proofErr w:type="spellEnd"/>
      <w:r w:rsidRPr="008429D5">
        <w:rPr>
          <w:szCs w:val="24"/>
        </w:rPr>
        <w:t>, д.13.</w:t>
      </w:r>
    </w:p>
    <w:p w:rsidR="001409A5" w:rsidRPr="008429D5" w:rsidRDefault="001409A5">
      <w:pPr>
        <w:ind w:firstLine="567"/>
        <w:jc w:val="both"/>
        <w:outlineLvl w:val="1"/>
        <w:rPr>
          <w:szCs w:val="24"/>
        </w:rPr>
      </w:pPr>
      <w:r w:rsidRPr="008429D5">
        <w:rPr>
          <w:szCs w:val="24"/>
        </w:rPr>
        <w:t xml:space="preserve">Почтовый адрес – 452710, Республика Башкортостан, Буздякский район, с. </w:t>
      </w:r>
      <w:proofErr w:type="gramStart"/>
      <w:r w:rsidRPr="008429D5">
        <w:rPr>
          <w:szCs w:val="24"/>
        </w:rPr>
        <w:t>Буздяк,</w:t>
      </w:r>
      <w:r w:rsidR="00676B24" w:rsidRPr="008429D5">
        <w:rPr>
          <w:szCs w:val="24"/>
        </w:rPr>
        <w:t xml:space="preserve">   </w:t>
      </w:r>
      <w:proofErr w:type="gramEnd"/>
      <w:r w:rsidR="00676B24" w:rsidRPr="008429D5">
        <w:rPr>
          <w:szCs w:val="24"/>
        </w:rPr>
        <w:t xml:space="preserve">                      </w:t>
      </w:r>
      <w:r w:rsidRPr="008429D5">
        <w:rPr>
          <w:szCs w:val="24"/>
        </w:rPr>
        <w:t xml:space="preserve"> ул. Красноармейская, д. 27, </w:t>
      </w:r>
      <w:proofErr w:type="spellStart"/>
      <w:r w:rsidRPr="008429D5">
        <w:rPr>
          <w:szCs w:val="24"/>
        </w:rPr>
        <w:t>каб</w:t>
      </w:r>
      <w:proofErr w:type="spellEnd"/>
      <w:r w:rsidRPr="008429D5">
        <w:rPr>
          <w:szCs w:val="24"/>
        </w:rPr>
        <w:t>. №16.</w:t>
      </w:r>
    </w:p>
    <w:p w:rsidR="00EC5E8B" w:rsidRPr="008429D5" w:rsidRDefault="00AE3F30">
      <w:pPr>
        <w:ind w:firstLine="567"/>
        <w:jc w:val="both"/>
        <w:outlineLvl w:val="1"/>
        <w:rPr>
          <w:szCs w:val="24"/>
        </w:rPr>
      </w:pPr>
      <w:r w:rsidRPr="008429D5">
        <w:rPr>
          <w:szCs w:val="24"/>
        </w:rPr>
        <w:t>Официальный сайт – https://mzio.bashkortostan.ru/</w:t>
      </w:r>
      <w:r w:rsidR="001409A5" w:rsidRPr="008429D5">
        <w:rPr>
          <w:szCs w:val="24"/>
        </w:rPr>
        <w:t>.</w:t>
      </w:r>
    </w:p>
    <w:p w:rsidR="00EC5E8B" w:rsidRPr="008429D5" w:rsidRDefault="00AE3F30">
      <w:pPr>
        <w:ind w:firstLine="567"/>
        <w:jc w:val="both"/>
        <w:outlineLvl w:val="1"/>
        <w:rPr>
          <w:szCs w:val="24"/>
        </w:rPr>
      </w:pPr>
      <w:r w:rsidRPr="008429D5">
        <w:rPr>
          <w:szCs w:val="24"/>
        </w:rPr>
        <w:t xml:space="preserve">Телефон – </w:t>
      </w:r>
      <w:r w:rsidR="001409A5" w:rsidRPr="008429D5">
        <w:rPr>
          <w:szCs w:val="24"/>
        </w:rPr>
        <w:t>+7(34773) 3-01-09, 3-01-25.</w:t>
      </w:r>
    </w:p>
    <w:p w:rsidR="00EC5E8B" w:rsidRPr="008429D5" w:rsidRDefault="00EC5E8B">
      <w:pPr>
        <w:ind w:firstLine="567"/>
        <w:jc w:val="both"/>
        <w:outlineLvl w:val="1"/>
        <w:rPr>
          <w:szCs w:val="24"/>
        </w:rPr>
      </w:pPr>
    </w:p>
    <w:p w:rsidR="00EC5E8B" w:rsidRPr="008429D5" w:rsidRDefault="00AE3F30">
      <w:pPr>
        <w:ind w:firstLine="567"/>
        <w:jc w:val="both"/>
        <w:outlineLvl w:val="1"/>
        <w:rPr>
          <w:szCs w:val="24"/>
        </w:rPr>
      </w:pPr>
      <w:r w:rsidRPr="008429D5">
        <w:rPr>
          <w:b/>
          <w:szCs w:val="24"/>
        </w:rPr>
        <w:t>Оператор электронной площадки:</w:t>
      </w:r>
      <w:r w:rsidRPr="008429D5">
        <w:rPr>
          <w:szCs w:val="24"/>
        </w:rPr>
        <w:t xml:space="preserve"> Акционерное общество «Единая электронная торговая площадка» (АО «ЕЭТП»).</w:t>
      </w:r>
    </w:p>
    <w:p w:rsidR="00EC5E8B" w:rsidRPr="008429D5" w:rsidRDefault="00AE3F30">
      <w:pPr>
        <w:ind w:firstLine="567"/>
        <w:jc w:val="both"/>
        <w:outlineLvl w:val="1"/>
        <w:rPr>
          <w:szCs w:val="24"/>
        </w:rPr>
      </w:pPr>
      <w:r w:rsidRPr="008429D5">
        <w:rPr>
          <w:szCs w:val="24"/>
        </w:rPr>
        <w:t xml:space="preserve">Адрес - 115114, г. Москва, ул. </w:t>
      </w:r>
      <w:proofErr w:type="spellStart"/>
      <w:r w:rsidRPr="008429D5">
        <w:rPr>
          <w:szCs w:val="24"/>
        </w:rPr>
        <w:t>Кожевническая</w:t>
      </w:r>
      <w:proofErr w:type="spellEnd"/>
      <w:r w:rsidRPr="008429D5">
        <w:rPr>
          <w:szCs w:val="24"/>
        </w:rPr>
        <w:t>, д. 14, стр. 5.</w:t>
      </w:r>
    </w:p>
    <w:p w:rsidR="001409A5" w:rsidRPr="008429D5" w:rsidRDefault="00AE3F30">
      <w:pPr>
        <w:ind w:firstLine="567"/>
        <w:jc w:val="both"/>
        <w:outlineLvl w:val="1"/>
        <w:rPr>
          <w:szCs w:val="24"/>
        </w:rPr>
      </w:pPr>
      <w:r w:rsidRPr="008429D5">
        <w:rPr>
          <w:szCs w:val="24"/>
        </w:rPr>
        <w:t xml:space="preserve">Сайт - https://www.roseltorg.ru/.          </w:t>
      </w:r>
    </w:p>
    <w:p w:rsidR="00357C60" w:rsidRPr="008429D5" w:rsidRDefault="00357C60">
      <w:pPr>
        <w:ind w:firstLine="567"/>
        <w:jc w:val="both"/>
        <w:outlineLvl w:val="1"/>
        <w:rPr>
          <w:szCs w:val="24"/>
        </w:rPr>
      </w:pPr>
    </w:p>
    <w:p w:rsidR="00EC5E8B" w:rsidRPr="008429D5" w:rsidRDefault="00AE3F30">
      <w:pPr>
        <w:ind w:firstLine="567"/>
        <w:jc w:val="both"/>
        <w:outlineLvl w:val="1"/>
        <w:rPr>
          <w:b/>
          <w:szCs w:val="24"/>
        </w:rPr>
      </w:pPr>
      <w:r w:rsidRPr="008429D5">
        <w:rPr>
          <w:b/>
          <w:szCs w:val="24"/>
        </w:rPr>
        <w:t>Извещение о проведении электронных аукционов, а также аукционная документация размещаются:</w:t>
      </w:r>
    </w:p>
    <w:p w:rsidR="00EC5E8B" w:rsidRPr="008429D5" w:rsidRDefault="00AE3F30">
      <w:pPr>
        <w:ind w:firstLine="567"/>
        <w:jc w:val="both"/>
        <w:outlineLvl w:val="1"/>
        <w:rPr>
          <w:color w:val="auto"/>
          <w:szCs w:val="24"/>
        </w:rPr>
      </w:pPr>
      <w:r w:rsidRPr="008429D5">
        <w:rPr>
          <w:color w:val="auto"/>
          <w:szCs w:val="24"/>
        </w:rPr>
        <w:t>- на официальном сайте Министерства земельных и имущественных отношений Республики Башкортостан в сети «Интернет» (https://mzio.bashkortostan.ru/);</w:t>
      </w:r>
    </w:p>
    <w:p w:rsidR="00EC5E8B" w:rsidRPr="008429D5" w:rsidRDefault="00AE3F30">
      <w:pPr>
        <w:ind w:firstLine="567"/>
        <w:jc w:val="both"/>
        <w:outlineLvl w:val="1"/>
        <w:rPr>
          <w:color w:val="auto"/>
          <w:szCs w:val="24"/>
        </w:rPr>
      </w:pPr>
      <w:r w:rsidRPr="008429D5">
        <w:rPr>
          <w:color w:val="auto"/>
          <w:szCs w:val="24"/>
        </w:rPr>
        <w:t>- на официальном сайте Российской Федерации в сети «Интернет» для размещения информации о проведении торгов, определенном Правительством Российской Федерации (</w:t>
      </w:r>
      <w:hyperlink r:id="rId5" w:history="1">
        <w:r w:rsidRPr="008429D5">
          <w:rPr>
            <w:rStyle w:val="a9"/>
            <w:color w:val="auto"/>
            <w:szCs w:val="24"/>
            <w:u w:val="none"/>
          </w:rPr>
          <w:t>https://torgi.gov.ru/new/public/lots/reg</w:t>
        </w:r>
      </w:hyperlink>
      <w:r w:rsidRPr="008429D5">
        <w:rPr>
          <w:color w:val="auto"/>
          <w:szCs w:val="24"/>
        </w:rPr>
        <w:t>);</w:t>
      </w:r>
    </w:p>
    <w:p w:rsidR="00DD1F58" w:rsidRPr="008429D5" w:rsidRDefault="00DD1F58">
      <w:pPr>
        <w:ind w:firstLine="567"/>
        <w:jc w:val="both"/>
        <w:outlineLvl w:val="1"/>
        <w:rPr>
          <w:color w:val="auto"/>
          <w:szCs w:val="24"/>
        </w:rPr>
      </w:pPr>
      <w:r w:rsidRPr="008429D5">
        <w:rPr>
          <w:color w:val="auto"/>
          <w:szCs w:val="24"/>
        </w:rPr>
        <w:t>- на официальном сайте Администрации муниципального района Буздякский район Республики Башкортостан (</w:t>
      </w:r>
      <w:hyperlink r:id="rId6" w:history="1">
        <w:r w:rsidR="00F44E39" w:rsidRPr="008429D5">
          <w:rPr>
            <w:rStyle w:val="a9"/>
            <w:color w:val="auto"/>
            <w:szCs w:val="24"/>
            <w:u w:val="none"/>
          </w:rPr>
          <w:t>https://buzdyak.bashkortostan.ru</w:t>
        </w:r>
      </w:hyperlink>
      <w:r w:rsidRPr="008429D5">
        <w:rPr>
          <w:color w:val="auto"/>
          <w:szCs w:val="24"/>
        </w:rPr>
        <w:t>);</w:t>
      </w:r>
    </w:p>
    <w:p w:rsidR="00251662" w:rsidRPr="008429D5" w:rsidRDefault="00251662">
      <w:pPr>
        <w:ind w:firstLine="567"/>
        <w:jc w:val="both"/>
        <w:outlineLvl w:val="1"/>
        <w:rPr>
          <w:color w:val="auto"/>
          <w:szCs w:val="24"/>
        </w:rPr>
      </w:pPr>
      <w:r w:rsidRPr="008429D5">
        <w:rPr>
          <w:color w:val="auto"/>
          <w:szCs w:val="24"/>
        </w:rPr>
        <w:t>- на официальном сайте сельского поселения Буздякский сельсовет муниципального района Буздякский район Республики Башкортостан (https://буздяксельсовет.рф);</w:t>
      </w:r>
    </w:p>
    <w:p w:rsidR="00251662" w:rsidRPr="008429D5" w:rsidRDefault="00251662" w:rsidP="007C1387">
      <w:pPr>
        <w:ind w:firstLine="567"/>
        <w:jc w:val="both"/>
        <w:outlineLvl w:val="1"/>
        <w:rPr>
          <w:rFonts w:eastAsia="Arial"/>
          <w:color w:val="auto"/>
          <w:szCs w:val="24"/>
          <w:lang w:eastAsia="ar-SA"/>
        </w:rPr>
      </w:pPr>
      <w:r w:rsidRPr="008429D5">
        <w:rPr>
          <w:rFonts w:eastAsia="Arial"/>
          <w:color w:val="auto"/>
          <w:szCs w:val="24"/>
          <w:lang w:eastAsia="ar-SA"/>
        </w:rPr>
        <w:t>- на официальном сайте сельского поселения Килимовский сельсовет муниципального района Буздякский район Республики Башкортостан (http://kilim-sp.ru).</w:t>
      </w:r>
    </w:p>
    <w:p w:rsidR="002E1E47" w:rsidRPr="008429D5" w:rsidRDefault="00AE3F30" w:rsidP="002E1E47">
      <w:pPr>
        <w:ind w:firstLine="567"/>
        <w:jc w:val="both"/>
        <w:outlineLvl w:val="1"/>
        <w:rPr>
          <w:color w:val="auto"/>
          <w:szCs w:val="24"/>
        </w:rPr>
      </w:pPr>
      <w:r w:rsidRPr="008429D5">
        <w:rPr>
          <w:color w:val="auto"/>
          <w:szCs w:val="24"/>
        </w:rPr>
        <w:lastRenderedPageBreak/>
        <w:t>- на электронной площадке АО «Единая электронная торговая площадка» (</w:t>
      </w:r>
      <w:hyperlink r:id="rId7" w:history="1">
        <w:r w:rsidRPr="008429D5">
          <w:rPr>
            <w:rStyle w:val="a9"/>
            <w:color w:val="auto"/>
            <w:szCs w:val="24"/>
            <w:u w:val="none"/>
          </w:rPr>
          <w:t>https://www.roseltorg.ru/</w:t>
        </w:r>
      </w:hyperlink>
      <w:r w:rsidRPr="008429D5">
        <w:rPr>
          <w:color w:val="auto"/>
          <w:szCs w:val="24"/>
        </w:rPr>
        <w:t>).</w:t>
      </w:r>
    </w:p>
    <w:p w:rsidR="002E1E47" w:rsidRPr="008429D5" w:rsidRDefault="002E1E47" w:rsidP="002E1E47">
      <w:pPr>
        <w:ind w:firstLine="567"/>
        <w:jc w:val="both"/>
        <w:outlineLvl w:val="1"/>
        <w:rPr>
          <w:color w:val="auto"/>
          <w:szCs w:val="24"/>
        </w:rPr>
      </w:pPr>
    </w:p>
    <w:p w:rsidR="002E1E47" w:rsidRPr="008429D5" w:rsidRDefault="002E1E47" w:rsidP="002E1E47">
      <w:pPr>
        <w:ind w:firstLine="567"/>
        <w:jc w:val="both"/>
        <w:outlineLvl w:val="1"/>
        <w:rPr>
          <w:color w:val="auto"/>
          <w:szCs w:val="24"/>
        </w:rPr>
      </w:pPr>
    </w:p>
    <w:p w:rsidR="00ED55F5" w:rsidRPr="008429D5" w:rsidRDefault="00AE3F30" w:rsidP="002E1E47">
      <w:pPr>
        <w:ind w:firstLine="567"/>
        <w:jc w:val="both"/>
        <w:outlineLvl w:val="1"/>
        <w:rPr>
          <w:szCs w:val="24"/>
        </w:rPr>
      </w:pPr>
      <w:r w:rsidRPr="008429D5">
        <w:rPr>
          <w:b/>
          <w:szCs w:val="24"/>
        </w:rPr>
        <w:t>Предмет электронного аукциона (далее – предмет аукциона):</w:t>
      </w:r>
      <w:r w:rsidRPr="008429D5">
        <w:rPr>
          <w:szCs w:val="24"/>
        </w:rPr>
        <w:t xml:space="preserve"> </w:t>
      </w:r>
      <w:r w:rsidRPr="008429D5">
        <w:rPr>
          <w:i/>
          <w:szCs w:val="24"/>
        </w:rPr>
        <w:t>право на заключение договора аренды земельного участка (размер ежегодной арендной платы)</w:t>
      </w:r>
      <w:r w:rsidR="00251662" w:rsidRPr="008429D5">
        <w:rPr>
          <w:szCs w:val="24"/>
        </w:rPr>
        <w:t>.</w:t>
      </w:r>
    </w:p>
    <w:p w:rsidR="00251662" w:rsidRPr="008429D5" w:rsidRDefault="00251662" w:rsidP="002E1E47">
      <w:pPr>
        <w:ind w:firstLine="567"/>
        <w:jc w:val="both"/>
        <w:outlineLvl w:val="1"/>
        <w:rPr>
          <w:color w:val="auto"/>
          <w:szCs w:val="24"/>
        </w:rPr>
      </w:pPr>
    </w:p>
    <w:p w:rsidR="00251662" w:rsidRPr="008429D5" w:rsidRDefault="00942B03" w:rsidP="00942B03">
      <w:pPr>
        <w:ind w:firstLine="567"/>
        <w:jc w:val="both"/>
        <w:rPr>
          <w:b/>
          <w:szCs w:val="24"/>
          <w:u w:val="single"/>
        </w:rPr>
      </w:pPr>
      <w:r w:rsidRPr="008429D5">
        <w:rPr>
          <w:b/>
          <w:szCs w:val="24"/>
          <w:u w:val="single"/>
        </w:rPr>
        <w:t>Лот №1</w:t>
      </w:r>
      <w:r w:rsidR="00251662" w:rsidRPr="008429D5">
        <w:rPr>
          <w:b/>
          <w:szCs w:val="24"/>
          <w:u w:val="single"/>
        </w:rPr>
        <w:t>.</w:t>
      </w:r>
    </w:p>
    <w:p w:rsidR="000072F1" w:rsidRPr="008429D5" w:rsidRDefault="00251662" w:rsidP="000072F1">
      <w:pPr>
        <w:ind w:firstLine="567"/>
        <w:jc w:val="both"/>
        <w:rPr>
          <w:szCs w:val="24"/>
        </w:rPr>
      </w:pPr>
      <w:r w:rsidRPr="008429D5">
        <w:rPr>
          <w:szCs w:val="24"/>
        </w:rPr>
        <w:t xml:space="preserve">Земельный участок, </w:t>
      </w:r>
      <w:r w:rsidR="00942B03" w:rsidRPr="008429D5">
        <w:rPr>
          <w:szCs w:val="24"/>
        </w:rPr>
        <w:t>из категории</w:t>
      </w:r>
      <w:r w:rsidRPr="008429D5">
        <w:rPr>
          <w:szCs w:val="24"/>
        </w:rPr>
        <w:t xml:space="preserve"> земель: земли населенных пунктов</w:t>
      </w:r>
      <w:r w:rsidR="00942B03" w:rsidRPr="008429D5">
        <w:rPr>
          <w:szCs w:val="24"/>
        </w:rPr>
        <w:t>,</w:t>
      </w:r>
      <w:r w:rsidRPr="008429D5">
        <w:t xml:space="preserve"> </w:t>
      </w:r>
      <w:r w:rsidRPr="008429D5">
        <w:rPr>
          <w:szCs w:val="24"/>
        </w:rPr>
        <w:t xml:space="preserve">расположенного по адресу: Республика Башкортостан, Буздякский р-н, с/с Буздякский, с. </w:t>
      </w:r>
      <w:proofErr w:type="gramStart"/>
      <w:r w:rsidRPr="008429D5">
        <w:rPr>
          <w:szCs w:val="24"/>
        </w:rPr>
        <w:t xml:space="preserve">Буздяк,   </w:t>
      </w:r>
      <w:proofErr w:type="gramEnd"/>
      <w:r w:rsidRPr="008429D5">
        <w:rPr>
          <w:szCs w:val="24"/>
        </w:rPr>
        <w:t xml:space="preserve">                                 ул. Юбилейная, </w:t>
      </w:r>
      <w:r w:rsidR="00942B03" w:rsidRPr="008429D5">
        <w:rPr>
          <w:szCs w:val="24"/>
        </w:rPr>
        <w:t xml:space="preserve">с кадастровым номером </w:t>
      </w:r>
      <w:r w:rsidRPr="008429D5">
        <w:rPr>
          <w:szCs w:val="24"/>
        </w:rPr>
        <w:t>02:16:130111:1498</w:t>
      </w:r>
      <w:r w:rsidR="001503BA" w:rsidRPr="008429D5">
        <w:rPr>
          <w:szCs w:val="24"/>
        </w:rPr>
        <w:t>,</w:t>
      </w:r>
      <w:r w:rsidR="00942B03" w:rsidRPr="008429D5">
        <w:rPr>
          <w:szCs w:val="24"/>
        </w:rPr>
        <w:t xml:space="preserve">  площадью </w:t>
      </w:r>
      <w:r w:rsidRPr="008429D5">
        <w:rPr>
          <w:szCs w:val="24"/>
        </w:rPr>
        <w:t>1050</w:t>
      </w:r>
      <w:r w:rsidR="001503BA" w:rsidRPr="008429D5">
        <w:rPr>
          <w:szCs w:val="24"/>
        </w:rPr>
        <w:t xml:space="preserve"> </w:t>
      </w:r>
      <w:r w:rsidR="00942B03" w:rsidRPr="008429D5">
        <w:rPr>
          <w:szCs w:val="24"/>
        </w:rPr>
        <w:t>кв. м</w:t>
      </w:r>
      <w:r w:rsidR="001503BA" w:rsidRPr="008429D5">
        <w:rPr>
          <w:szCs w:val="24"/>
        </w:rPr>
        <w:t>.</w:t>
      </w:r>
      <w:r w:rsidR="00942B03" w:rsidRPr="008429D5">
        <w:rPr>
          <w:szCs w:val="24"/>
        </w:rPr>
        <w:t>, с видом разрешенного использования «</w:t>
      </w:r>
      <w:r w:rsidRPr="008429D5">
        <w:rPr>
          <w:szCs w:val="24"/>
        </w:rPr>
        <w:t>для индивидуального жилищного строительства</w:t>
      </w:r>
      <w:r w:rsidR="00942B03" w:rsidRPr="008429D5">
        <w:rPr>
          <w:szCs w:val="24"/>
        </w:rPr>
        <w:t>».</w:t>
      </w:r>
    </w:p>
    <w:p w:rsidR="000072F1" w:rsidRPr="008429D5" w:rsidRDefault="000072F1" w:rsidP="000072F1">
      <w:pPr>
        <w:ind w:firstLine="567"/>
        <w:jc w:val="both"/>
        <w:rPr>
          <w:szCs w:val="24"/>
        </w:rPr>
      </w:pPr>
    </w:p>
    <w:p w:rsidR="00251662" w:rsidRPr="008429D5" w:rsidRDefault="00251662" w:rsidP="000072F1">
      <w:pPr>
        <w:ind w:firstLine="567"/>
        <w:jc w:val="both"/>
        <w:rPr>
          <w:szCs w:val="24"/>
        </w:rPr>
      </w:pPr>
      <w:r w:rsidRPr="008429D5">
        <w:rPr>
          <w:szCs w:val="24"/>
        </w:rPr>
        <w:t xml:space="preserve">Условия аукциона утверждены приказом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от </w:t>
      </w:r>
      <w:r w:rsidR="008429D5" w:rsidRPr="008429D5">
        <w:rPr>
          <w:szCs w:val="24"/>
        </w:rPr>
        <w:t>19.11.2025</w:t>
      </w:r>
      <w:r w:rsidRPr="008429D5">
        <w:rPr>
          <w:szCs w:val="24"/>
        </w:rPr>
        <w:t xml:space="preserve"> №М04ТО-05-12-П-</w:t>
      </w:r>
      <w:r w:rsidR="008429D5" w:rsidRPr="008429D5">
        <w:rPr>
          <w:szCs w:val="24"/>
        </w:rPr>
        <w:t>211</w:t>
      </w:r>
      <w:r w:rsidRPr="008429D5">
        <w:rPr>
          <w:szCs w:val="24"/>
        </w:rPr>
        <w:t>.</w:t>
      </w:r>
    </w:p>
    <w:p w:rsidR="00251662" w:rsidRPr="008429D5" w:rsidRDefault="000072F1" w:rsidP="00942B03">
      <w:pPr>
        <w:ind w:firstLine="567"/>
        <w:jc w:val="both"/>
        <w:rPr>
          <w:szCs w:val="24"/>
        </w:rPr>
      </w:pPr>
      <w:r w:rsidRPr="008429D5">
        <w:rPr>
          <w:szCs w:val="24"/>
        </w:rPr>
        <w:t>Дата размещения извещения о предоставлении земельного участка для индивидуального жилищного строительства в границах населенного пункта в соответствии с подпунктом                                 1 пункта 1 статьи 39.18 Земельного кодекса Российской Федерации на установленных законодательством официальных источниках: 23 мая 2025 года.</w:t>
      </w:r>
    </w:p>
    <w:p w:rsidR="00251662" w:rsidRPr="008429D5" w:rsidRDefault="00251662" w:rsidP="000072F1">
      <w:pPr>
        <w:jc w:val="both"/>
        <w:rPr>
          <w:szCs w:val="24"/>
        </w:rPr>
      </w:pPr>
    </w:p>
    <w:p w:rsidR="000072F1" w:rsidRPr="008429D5" w:rsidRDefault="008D32A2" w:rsidP="000072F1">
      <w:pPr>
        <w:ind w:firstLine="567"/>
        <w:jc w:val="both"/>
        <w:rPr>
          <w:b/>
          <w:szCs w:val="24"/>
        </w:rPr>
      </w:pPr>
      <w:r w:rsidRPr="008429D5">
        <w:rPr>
          <w:szCs w:val="24"/>
          <w:u w:val="single"/>
        </w:rPr>
        <w:t>Начальный размер арендной платы (в год) за участок</w:t>
      </w:r>
      <w:r w:rsidR="000072F1" w:rsidRPr="008429D5">
        <w:rPr>
          <w:szCs w:val="24"/>
        </w:rPr>
        <w:t xml:space="preserve"> определена в размере 1,5%                          от кадастровой стоимости земельного участка (п. 14 ст. 39.11 Земельного кодекса Российской Федерации, приказа МЗИО РБ от 28.12.2022 №3690), что составляет - </w:t>
      </w:r>
      <w:r w:rsidR="000072F1" w:rsidRPr="008429D5">
        <w:rPr>
          <w:b/>
          <w:szCs w:val="24"/>
        </w:rPr>
        <w:t xml:space="preserve">4 641 руб. 05 коп. (Четыре тысячи шестьсот сорок один рубль 05 копеек). </w:t>
      </w:r>
    </w:p>
    <w:p w:rsidR="008D32A2" w:rsidRPr="008429D5" w:rsidRDefault="008D32A2" w:rsidP="008D32A2">
      <w:pPr>
        <w:ind w:firstLine="567"/>
        <w:jc w:val="both"/>
        <w:rPr>
          <w:b/>
          <w:szCs w:val="24"/>
        </w:rPr>
      </w:pPr>
      <w:r w:rsidRPr="008429D5">
        <w:rPr>
          <w:szCs w:val="24"/>
          <w:u w:val="single"/>
        </w:rPr>
        <w:t>Сумма задатка</w:t>
      </w:r>
      <w:r w:rsidRPr="008429D5">
        <w:rPr>
          <w:szCs w:val="24"/>
        </w:rPr>
        <w:t xml:space="preserve"> (</w:t>
      </w:r>
      <w:r w:rsidRPr="008429D5">
        <w:rPr>
          <w:b/>
          <w:szCs w:val="24"/>
        </w:rPr>
        <w:t>100%</w:t>
      </w:r>
      <w:r w:rsidRPr="008429D5">
        <w:rPr>
          <w:szCs w:val="24"/>
        </w:rPr>
        <w:t xml:space="preserve"> от начального годового </w:t>
      </w:r>
      <w:r w:rsidR="000072F1" w:rsidRPr="008429D5">
        <w:rPr>
          <w:szCs w:val="24"/>
        </w:rPr>
        <w:t>размера арендной платы участка</w:t>
      </w:r>
      <w:proofErr w:type="gramStart"/>
      <w:r w:rsidR="000072F1" w:rsidRPr="008429D5">
        <w:rPr>
          <w:szCs w:val="24"/>
        </w:rPr>
        <w:t xml:space="preserve">),   </w:t>
      </w:r>
      <w:proofErr w:type="gramEnd"/>
      <w:r w:rsidR="000072F1" w:rsidRPr="008429D5">
        <w:rPr>
          <w:szCs w:val="24"/>
        </w:rPr>
        <w:t xml:space="preserve">                       что </w:t>
      </w:r>
      <w:r w:rsidRPr="008429D5">
        <w:rPr>
          <w:szCs w:val="24"/>
        </w:rPr>
        <w:t>составляет</w:t>
      </w:r>
      <w:r w:rsidR="001503BA" w:rsidRPr="008429D5">
        <w:rPr>
          <w:szCs w:val="24"/>
        </w:rPr>
        <w:t xml:space="preserve"> -</w:t>
      </w:r>
      <w:r w:rsidRPr="008429D5">
        <w:rPr>
          <w:szCs w:val="24"/>
        </w:rPr>
        <w:t xml:space="preserve"> </w:t>
      </w:r>
      <w:r w:rsidR="000072F1" w:rsidRPr="008429D5">
        <w:rPr>
          <w:b/>
          <w:szCs w:val="24"/>
        </w:rPr>
        <w:t>4 641 руб. 05 коп. (Четыре тысячи шестьсот сорок один рубль 05 копеек).</w:t>
      </w:r>
    </w:p>
    <w:p w:rsidR="008D32A2" w:rsidRDefault="000072F1" w:rsidP="000B0BD4">
      <w:pPr>
        <w:widowControl w:val="0"/>
        <w:tabs>
          <w:tab w:val="left" w:pos="993"/>
        </w:tabs>
        <w:ind w:firstLine="567"/>
        <w:jc w:val="both"/>
        <w:rPr>
          <w:b/>
          <w:szCs w:val="24"/>
        </w:rPr>
      </w:pPr>
      <w:r w:rsidRPr="008429D5">
        <w:rPr>
          <w:szCs w:val="24"/>
        </w:rPr>
        <w:t>Шаг аукциона</w:t>
      </w:r>
      <w:r w:rsidR="008D32A2" w:rsidRPr="008429D5">
        <w:rPr>
          <w:szCs w:val="24"/>
        </w:rPr>
        <w:t xml:space="preserve"> (</w:t>
      </w:r>
      <w:r w:rsidR="000B0BD4" w:rsidRPr="008429D5">
        <w:rPr>
          <w:b/>
          <w:szCs w:val="24"/>
        </w:rPr>
        <w:t xml:space="preserve">5% </w:t>
      </w:r>
      <w:r w:rsidR="000B0BD4" w:rsidRPr="008429D5">
        <w:rPr>
          <w:szCs w:val="24"/>
        </w:rPr>
        <w:t>от начального годового размера арендной платы земельного участка) *п. 9.1 ст. 39.13 Земельного кодекса Российской Федерации, введен Федеральным законом от 28.12.2024 N 538-ФЗ)</w:t>
      </w:r>
      <w:r w:rsidR="008D32A2" w:rsidRPr="008429D5">
        <w:rPr>
          <w:szCs w:val="24"/>
        </w:rPr>
        <w:t>)</w:t>
      </w:r>
      <w:r w:rsidR="00A247AD" w:rsidRPr="008429D5">
        <w:rPr>
          <w:szCs w:val="24"/>
        </w:rPr>
        <w:t>, что</w:t>
      </w:r>
      <w:r w:rsidR="008D32A2" w:rsidRPr="008429D5">
        <w:rPr>
          <w:szCs w:val="24"/>
        </w:rPr>
        <w:t xml:space="preserve"> составляет</w:t>
      </w:r>
      <w:r w:rsidR="008D32A2" w:rsidRPr="00AB7A10">
        <w:rPr>
          <w:szCs w:val="24"/>
        </w:rPr>
        <w:t xml:space="preserve"> </w:t>
      </w:r>
      <w:r w:rsidR="00A247AD">
        <w:rPr>
          <w:szCs w:val="24"/>
        </w:rPr>
        <w:t xml:space="preserve">- </w:t>
      </w:r>
      <w:r w:rsidRPr="000072F1">
        <w:rPr>
          <w:b/>
          <w:szCs w:val="24"/>
        </w:rPr>
        <w:t>232 руб. 05 коп. (Двести тридцать два рубля</w:t>
      </w:r>
      <w:r w:rsidR="00A247AD">
        <w:rPr>
          <w:b/>
          <w:szCs w:val="24"/>
        </w:rPr>
        <w:t xml:space="preserve">                            </w:t>
      </w:r>
      <w:r w:rsidRPr="000072F1">
        <w:rPr>
          <w:b/>
          <w:szCs w:val="24"/>
        </w:rPr>
        <w:t xml:space="preserve"> 05 копеек)</w:t>
      </w:r>
      <w:r>
        <w:rPr>
          <w:b/>
          <w:szCs w:val="24"/>
        </w:rPr>
        <w:t>.</w:t>
      </w:r>
    </w:p>
    <w:p w:rsidR="00A66735" w:rsidRPr="00AB7A10" w:rsidRDefault="00A66735" w:rsidP="00A66735">
      <w:pPr>
        <w:tabs>
          <w:tab w:val="left" w:pos="993"/>
        </w:tabs>
        <w:ind w:firstLine="567"/>
        <w:jc w:val="both"/>
        <w:rPr>
          <w:szCs w:val="24"/>
        </w:rPr>
      </w:pPr>
      <w:r w:rsidRPr="00CA7817">
        <w:rPr>
          <w:b/>
          <w:szCs w:val="24"/>
        </w:rPr>
        <w:t>Срок аренды участка:</w:t>
      </w:r>
      <w:r w:rsidRPr="00AB7A10">
        <w:rPr>
          <w:szCs w:val="24"/>
        </w:rPr>
        <w:t xml:space="preserve"> </w:t>
      </w:r>
      <w:r w:rsidR="00A247AD">
        <w:rPr>
          <w:szCs w:val="24"/>
        </w:rPr>
        <w:t>20 лет.</w:t>
      </w:r>
    </w:p>
    <w:p w:rsidR="00A66735" w:rsidRDefault="00A66735" w:rsidP="00A66735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CA7817">
        <w:rPr>
          <w:b/>
        </w:rPr>
        <w:t>Обременения на земельный участок</w:t>
      </w:r>
      <w:r>
        <w:t>: участок свободен от прав третьих лиц.</w:t>
      </w:r>
    </w:p>
    <w:p w:rsidR="0043135C" w:rsidRPr="00F5478A" w:rsidRDefault="00A66735" w:rsidP="00A247AD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4216B4">
        <w:rPr>
          <w:b/>
          <w:szCs w:val="24"/>
        </w:rPr>
        <w:t>Ограничения использования земельного участка:</w:t>
      </w:r>
      <w:r w:rsidRPr="004216B4">
        <w:rPr>
          <w:szCs w:val="24"/>
        </w:rPr>
        <w:t xml:space="preserve"> </w:t>
      </w:r>
      <w:r w:rsidR="00A247AD" w:rsidRPr="00A247AD">
        <w:rPr>
          <w:color w:val="auto"/>
          <w:szCs w:val="24"/>
        </w:rPr>
        <w:t xml:space="preserve">Согласно </w:t>
      </w:r>
      <w:proofErr w:type="gramStart"/>
      <w:r w:rsidR="00A247AD" w:rsidRPr="00A247AD">
        <w:rPr>
          <w:color w:val="auto"/>
          <w:szCs w:val="24"/>
        </w:rPr>
        <w:t>сведениям</w:t>
      </w:r>
      <w:proofErr w:type="gramEnd"/>
      <w:r w:rsidR="00A247AD" w:rsidRPr="00A247AD">
        <w:rPr>
          <w:color w:val="auto"/>
          <w:szCs w:val="24"/>
        </w:rPr>
        <w:t xml:space="preserve"> из выписки ЕГРН №КУВИ-001/2025-206216352 от 11.11.2025 ограничение использования земельного участка отсутствуют.</w:t>
      </w:r>
    </w:p>
    <w:p w:rsidR="008D32A2" w:rsidRPr="00E541F2" w:rsidRDefault="00A66735" w:rsidP="008D32A2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A7817">
        <w:rPr>
          <w:b/>
          <w:szCs w:val="24"/>
        </w:rPr>
        <w:t>Условия использования земельного участка:</w:t>
      </w:r>
      <w:r w:rsidR="008D32A2" w:rsidRPr="00AB7A10">
        <w:rPr>
          <w:szCs w:val="24"/>
        </w:rPr>
        <w:t xml:space="preserve"> </w:t>
      </w:r>
      <w:r w:rsidR="008D32A2">
        <w:rPr>
          <w:szCs w:val="24"/>
        </w:rPr>
        <w:t>Использовать земельный участок</w:t>
      </w:r>
      <w:r w:rsidR="008D32A2" w:rsidRPr="00E541F2">
        <w:rPr>
          <w:szCs w:val="24"/>
        </w:rPr>
        <w:t xml:space="preserve"> в соответств</w:t>
      </w:r>
      <w:r w:rsidR="008D32A2">
        <w:rPr>
          <w:szCs w:val="24"/>
        </w:rPr>
        <w:t>ии с его целевым назначением</w:t>
      </w:r>
      <w:r w:rsidR="008D32A2" w:rsidRPr="00E541F2">
        <w:rPr>
          <w:szCs w:val="24"/>
        </w:rPr>
        <w:t xml:space="preserve"> и видом разрешенного использования</w:t>
      </w:r>
      <w:r w:rsidR="008D32A2">
        <w:rPr>
          <w:szCs w:val="24"/>
        </w:rPr>
        <w:t>.</w:t>
      </w:r>
    </w:p>
    <w:p w:rsidR="008D32A2" w:rsidRPr="00AB7A10" w:rsidRDefault="008D32A2" w:rsidP="008D32A2">
      <w:pPr>
        <w:tabs>
          <w:tab w:val="left" w:pos="993"/>
        </w:tabs>
        <w:jc w:val="both"/>
        <w:outlineLvl w:val="1"/>
        <w:rPr>
          <w:szCs w:val="24"/>
        </w:rPr>
      </w:pPr>
    </w:p>
    <w:p w:rsidR="008D32A2" w:rsidRDefault="008D32A2" w:rsidP="008D32A2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7E496D">
        <w:rPr>
          <w:b/>
          <w:szCs w:val="24"/>
          <w:u w:val="single"/>
        </w:rPr>
        <w:t>Максимально и (или) минимально допустимые параметры разрешенного строительства объекта капитального строительства</w:t>
      </w:r>
      <w:r w:rsidRPr="00AB7A10">
        <w:rPr>
          <w:szCs w:val="24"/>
          <w:u w:val="single"/>
        </w:rPr>
        <w:t>:</w:t>
      </w:r>
      <w:r w:rsidRPr="00AB7A10">
        <w:rPr>
          <w:szCs w:val="24"/>
        </w:rPr>
        <w:t xml:space="preserve"> 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Согласно градостроительному плану земел</w:t>
      </w:r>
      <w:r>
        <w:rPr>
          <w:szCs w:val="24"/>
        </w:rPr>
        <w:t xml:space="preserve">ьного участка                                                                              </w:t>
      </w:r>
      <w:r w:rsidRPr="00A247AD">
        <w:rPr>
          <w:szCs w:val="24"/>
        </w:rPr>
        <w:t xml:space="preserve">№РФ-02-4-15-2-02-2025-0005-0, поступившее в Отдел по Буздякскому району </w:t>
      </w:r>
      <w:proofErr w:type="spellStart"/>
      <w:r w:rsidRPr="00A247AD">
        <w:rPr>
          <w:szCs w:val="24"/>
        </w:rPr>
        <w:t>М</w:t>
      </w:r>
      <w:r>
        <w:rPr>
          <w:szCs w:val="24"/>
        </w:rPr>
        <w:t>и</w:t>
      </w:r>
      <w:r w:rsidRPr="00A247AD">
        <w:rPr>
          <w:szCs w:val="24"/>
        </w:rPr>
        <w:t>нзе</w:t>
      </w:r>
      <w:r>
        <w:rPr>
          <w:szCs w:val="24"/>
        </w:rPr>
        <w:t>мимущества</w:t>
      </w:r>
      <w:proofErr w:type="spellEnd"/>
      <w:r>
        <w:rPr>
          <w:szCs w:val="24"/>
        </w:rPr>
        <w:t xml:space="preserve"> РБ 28.10.2025 </w:t>
      </w:r>
      <w:proofErr w:type="spellStart"/>
      <w:r w:rsidRPr="00A247AD">
        <w:rPr>
          <w:szCs w:val="24"/>
        </w:rPr>
        <w:t>вх</w:t>
      </w:r>
      <w:proofErr w:type="spellEnd"/>
      <w:r w:rsidRPr="00A247AD">
        <w:rPr>
          <w:szCs w:val="24"/>
        </w:rPr>
        <w:t>. №М04ТО-05-12-вх-477 выданное МБУ «Отделом архитектуры и градостроительства муниципального района Буздякский район Республики Башкортостан» установлены следующие</w:t>
      </w:r>
      <w:r>
        <w:rPr>
          <w:szCs w:val="24"/>
        </w:rPr>
        <w:t xml:space="preserve"> предельные (максимальные </w:t>
      </w:r>
      <w:r w:rsidRPr="00A247AD">
        <w:rPr>
          <w:szCs w:val="24"/>
        </w:rPr>
        <w:t>и (или) минимальные) размеры земельного участка и параметры разрешенного строительства объектов капитального строительства: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максимальная площадь земельного участка– 0,3 га;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минимальная площадь земельного участка – 0,06 га для объектов жилого назначения;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минимальная площадь земельного участка – 0,03 га для объектов нежилого назначения;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длина участка мин./макс. – 18 м. / 30 м.;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ширина участка мин./макс. –   30 м. / 100 м.;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предельное количество этажей – 3;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lastRenderedPageBreak/>
        <w:t>- максимальный процент застройки – 40%;</w:t>
      </w:r>
    </w:p>
    <w:p w:rsid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минимальные отступы от границы земельного участка в целях определения мест допустимого размещения зданий, строений. сооружений, за пределами которых запрещено строительство – регламентируется нормами противопожарной безопасности.</w:t>
      </w:r>
    </w:p>
    <w:p w:rsidR="006E039F" w:rsidRDefault="008D32A2" w:rsidP="00A247AD">
      <w:pPr>
        <w:suppressAutoHyphens/>
        <w:autoSpaceDE w:val="0"/>
        <w:autoSpaceDN w:val="0"/>
        <w:ind w:firstLine="567"/>
        <w:jc w:val="both"/>
        <w:textAlignment w:val="baseline"/>
        <w:rPr>
          <w:color w:val="auto"/>
          <w:kern w:val="3"/>
          <w:szCs w:val="24"/>
          <w:lang w:eastAsia="zh-CN"/>
        </w:rPr>
      </w:pPr>
      <w:r w:rsidRPr="0043135C">
        <w:rPr>
          <w:b/>
          <w:color w:val="auto"/>
          <w:kern w:val="3"/>
          <w:szCs w:val="24"/>
          <w:lang w:eastAsia="zh-CN"/>
        </w:rPr>
        <w:t>Дополнительная информация:</w:t>
      </w:r>
      <w:r w:rsidRPr="0043135C">
        <w:rPr>
          <w:color w:val="auto"/>
          <w:kern w:val="3"/>
          <w:szCs w:val="24"/>
          <w:lang w:eastAsia="zh-CN"/>
        </w:rPr>
        <w:t xml:space="preserve"> </w:t>
      </w:r>
    </w:p>
    <w:p w:rsid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 xml:space="preserve">Согласно градостроительному плану земельного участка №РФ-02-4-15-2-02-2025-0005-0, поступившее в Отдел по Буздякскому району </w:t>
      </w:r>
      <w:proofErr w:type="spellStart"/>
      <w:r w:rsidRPr="00A247AD">
        <w:rPr>
          <w:szCs w:val="24"/>
        </w:rPr>
        <w:t>Мнземимущества</w:t>
      </w:r>
      <w:proofErr w:type="spellEnd"/>
      <w:r>
        <w:rPr>
          <w:szCs w:val="24"/>
        </w:rPr>
        <w:t xml:space="preserve"> РБ 28.10.2025 </w:t>
      </w:r>
      <w:proofErr w:type="spellStart"/>
      <w:r w:rsidRPr="00A247AD">
        <w:rPr>
          <w:szCs w:val="24"/>
        </w:rPr>
        <w:t>вх</w:t>
      </w:r>
      <w:proofErr w:type="spellEnd"/>
      <w:r w:rsidRPr="00A247AD">
        <w:rPr>
          <w:szCs w:val="24"/>
        </w:rPr>
        <w:t>. №М04ТО-05-12-вх-477</w:t>
      </w:r>
      <w:r>
        <w:rPr>
          <w:szCs w:val="24"/>
        </w:rPr>
        <w:t xml:space="preserve"> </w:t>
      </w:r>
      <w:r w:rsidRPr="00A247AD">
        <w:rPr>
          <w:szCs w:val="24"/>
        </w:rPr>
        <w:t xml:space="preserve">выданное МБУ «Отделом архитектуры и градостроительства муниципального района Буздякский район Республики Башкортостан», информации МБУ «Отдела архитектуры и градостроительства муниципального района Буздякский район Республики Башкортостан» </w:t>
      </w:r>
      <w:r>
        <w:rPr>
          <w:szCs w:val="24"/>
        </w:rPr>
        <w:t xml:space="preserve">от </w:t>
      </w:r>
      <w:r w:rsidR="008429D5">
        <w:rPr>
          <w:szCs w:val="24"/>
        </w:rPr>
        <w:t>14.07.2025</w:t>
      </w:r>
      <w:r w:rsidRPr="00A247AD">
        <w:rPr>
          <w:szCs w:val="24"/>
        </w:rPr>
        <w:t xml:space="preserve"> </w:t>
      </w:r>
      <w:proofErr w:type="spellStart"/>
      <w:r w:rsidRPr="00A247AD">
        <w:rPr>
          <w:szCs w:val="24"/>
        </w:rPr>
        <w:t>вх</w:t>
      </w:r>
      <w:proofErr w:type="spellEnd"/>
      <w:r w:rsidRPr="00A247AD">
        <w:rPr>
          <w:szCs w:val="24"/>
        </w:rPr>
        <w:t>. №М04ТО-05-12-вх-310 земельный участок расположен в территориальной зоне</w:t>
      </w:r>
      <w:r>
        <w:rPr>
          <w:szCs w:val="24"/>
        </w:rPr>
        <w:t>:</w:t>
      </w:r>
    </w:p>
    <w:p w:rsid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 xml:space="preserve">«ЖМ» - малоэтажная жилая застройка (ИЖС, размещение дачных и садовых домов) для размещения жилого дома. </w:t>
      </w:r>
    </w:p>
    <w:p w:rsid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 xml:space="preserve">Основные виды разрешенного использования: для индивидуального жилищного строительства, для ведения личного подсобного хозяйства, коммунальное обслуживание, предоставление коммунальных услуг, спорт, площадки для занятий спортом, земельные участки (территории) общего пользования, улично-дорожная сеть, благоустройство территории, ведение садоводства. </w:t>
      </w:r>
    </w:p>
    <w:p w:rsid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Иные параметры разрешенного строительства объекта капитального строительства:</w:t>
      </w:r>
    </w:p>
    <w:p w:rsid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минимальный отс</w:t>
      </w:r>
      <w:r>
        <w:rPr>
          <w:szCs w:val="24"/>
        </w:rPr>
        <w:t xml:space="preserve">туп от красной линии – </w:t>
      </w:r>
      <w:r w:rsidRPr="00A247AD">
        <w:rPr>
          <w:szCs w:val="24"/>
        </w:rPr>
        <w:t>5 м. действительно для территории новой застройки. Для территорий со сложившейся застройки отступ определяется исходя из сложившейся линии застройки;</w:t>
      </w:r>
    </w:p>
    <w:p w:rsid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максимальная площадь гаража – 60 кв. м.;</w:t>
      </w:r>
    </w:p>
    <w:p w:rsid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максимальная высота ограждения – 1,8 м.;</w:t>
      </w:r>
    </w:p>
    <w:p w:rsidR="0043135C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A247AD">
        <w:rPr>
          <w:szCs w:val="24"/>
        </w:rPr>
        <w:t>- минимальный коэффициент озеленения – 20%</w:t>
      </w:r>
      <w:r>
        <w:rPr>
          <w:szCs w:val="24"/>
        </w:rPr>
        <w:t>.</w:t>
      </w:r>
    </w:p>
    <w:p w:rsidR="00A247AD" w:rsidRPr="00A247AD" w:rsidRDefault="00A247AD" w:rsidP="00A247AD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</w:p>
    <w:p w:rsidR="008D32A2" w:rsidRDefault="008D32A2" w:rsidP="008D32A2">
      <w:pPr>
        <w:tabs>
          <w:tab w:val="left" w:pos="993"/>
        </w:tabs>
        <w:ind w:firstLine="567"/>
        <w:jc w:val="both"/>
        <w:outlineLvl w:val="1"/>
        <w:rPr>
          <w:szCs w:val="24"/>
        </w:rPr>
      </w:pPr>
    </w:p>
    <w:p w:rsidR="008D32A2" w:rsidRPr="00B83404" w:rsidRDefault="008D32A2" w:rsidP="008D32A2">
      <w:pPr>
        <w:tabs>
          <w:tab w:val="left" w:pos="993"/>
        </w:tabs>
        <w:ind w:firstLine="567"/>
        <w:jc w:val="both"/>
        <w:outlineLvl w:val="1"/>
        <w:rPr>
          <w:b/>
          <w:szCs w:val="24"/>
          <w:u w:val="single"/>
        </w:rPr>
      </w:pPr>
      <w:r w:rsidRPr="00B83404">
        <w:rPr>
          <w:b/>
          <w:szCs w:val="24"/>
          <w:u w:val="single"/>
        </w:rPr>
        <w:t>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обеспечения: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Согласно градостроительному плану земельного участка №РФ-02-4-15-2-02-2025-0005-0, поступившее в Отдел по Буздякскому району </w:t>
      </w:r>
      <w:proofErr w:type="spellStart"/>
      <w:r w:rsidRPr="00B83404">
        <w:rPr>
          <w:szCs w:val="24"/>
        </w:rPr>
        <w:t>Мнземимущества</w:t>
      </w:r>
      <w:proofErr w:type="spellEnd"/>
      <w:r w:rsidRPr="00B83404">
        <w:rPr>
          <w:szCs w:val="24"/>
        </w:rPr>
        <w:t xml:space="preserve"> РБ 28.10.2025                                   </w:t>
      </w:r>
      <w:proofErr w:type="spellStart"/>
      <w:r w:rsidRPr="00B83404">
        <w:rPr>
          <w:szCs w:val="24"/>
        </w:rPr>
        <w:t>вх</w:t>
      </w:r>
      <w:proofErr w:type="spellEnd"/>
      <w:r w:rsidRPr="00B83404">
        <w:rPr>
          <w:szCs w:val="24"/>
        </w:rPr>
        <w:t>. №М04ТО-05-12-вх-477, выданное МБУ «Отделом архитектуры и градостроительства муниципального района Буздякский район Республики Башкортостан»:</w:t>
      </w:r>
    </w:p>
    <w:p w:rsid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1. Водоснабжение, водоотведение.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Организация, представившее информацию: – Муниципальное Унитарное Предприятие «Буздякский коммунальный сервис» (исх. №137 от 29.08.2025).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Возможность подключения к сетям водоснабжения, </w:t>
      </w:r>
      <w:r>
        <w:rPr>
          <w:szCs w:val="24"/>
        </w:rPr>
        <w:t xml:space="preserve">водоотведения </w:t>
      </w:r>
      <w:r w:rsidRPr="00B83404">
        <w:rPr>
          <w:szCs w:val="24"/>
        </w:rPr>
        <w:t xml:space="preserve">не имеется, в </w:t>
      </w:r>
      <w:proofErr w:type="gramStart"/>
      <w:r w:rsidRPr="00B83404">
        <w:rPr>
          <w:szCs w:val="24"/>
        </w:rPr>
        <w:t>связи  с</w:t>
      </w:r>
      <w:proofErr w:type="gramEnd"/>
      <w:r w:rsidRPr="00B83404">
        <w:rPr>
          <w:szCs w:val="24"/>
        </w:rPr>
        <w:t xml:space="preserve"> отсутствием в районе расположения земельного участка сетей инженерно-технического обеспечения.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* Победителю аукциона предусмотреть дополнительный источник теплоснабжения, водоснабжения и водоотведения ввиду отсутствия ресурса.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2. Газоснабжение.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 Организация, представившее информацию: – Филиал Публичное акционерное общество «Газпром газораспределение Уфа» в г. Туймазы</w:t>
      </w:r>
      <w:r>
        <w:rPr>
          <w:szCs w:val="24"/>
        </w:rPr>
        <w:t xml:space="preserve"> </w:t>
      </w:r>
      <w:r w:rsidRPr="00B83404">
        <w:rPr>
          <w:szCs w:val="24"/>
        </w:rPr>
        <w:t>(исх. №ГРО-11-9 от 02.09.2025):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Имеется техническая возможность подключения к газораспределительной сети.  Предварительная точка подключения рассмотрена с существующего надземного газопровода высокого давления (Р≤1,2 МПа) диаметром d 159 мм, проложенного на расстоянии около 1600 м. от земельного участка. Максимальный часовой расход газа -7 </w:t>
      </w:r>
      <w:proofErr w:type="spellStart"/>
      <w:r w:rsidRPr="00B83404">
        <w:rPr>
          <w:szCs w:val="24"/>
        </w:rPr>
        <w:t>куб.м</w:t>
      </w:r>
      <w:proofErr w:type="spellEnd"/>
      <w:r w:rsidRPr="00B83404">
        <w:rPr>
          <w:szCs w:val="24"/>
        </w:rPr>
        <w:t>/час.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Дополнительные виды сетей инженерно-технического обеспечения:</w:t>
      </w:r>
    </w:p>
    <w:p w:rsid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1. Связь.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Организация, представившее информацию: Публичное акционерное общество «Башинформсвязь» группа компаний «Ростелеком» (исх. №50701/05/7902/25 от 10.07.2025).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Для подключения к сетям и получения услуг ПАО «Башинформсвязь» необходим запрос правообладателя земельного участка на выдачу Технических условий на подключение или </w:t>
      </w:r>
      <w:r w:rsidRPr="00B83404">
        <w:rPr>
          <w:szCs w:val="24"/>
        </w:rPr>
        <w:lastRenderedPageBreak/>
        <w:t xml:space="preserve">заявку о заключении договора о подключении в порядке, определенным действующим законодательством. Необходимость строительства линии связи от земельного участка до точки подключения определяется при выдаче Технических условий подключения на основании представленных заявителем документов и сведений.   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Предельная свободная мощность существующих сетей до 1 Гбит/с.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Максимальная нагрузка в возможных точках подключения, срок подключения определяется договором о подключении «Правила подключения (технологического присоединения) объектов капитального строительства к сетям электросвязи», утвержденные постановлением Правительства РФ от 01.07.2022 № 1196.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 Срок действия технических условий - 3 года (при комплексном развитии территории 5 лет) со дня выдачи технических условий. В случае, если в течение 1 года при комплексном развитии территории 3 лет) со дня выдачи технических условий Заявителем не будет подана заявка о подключении, срок действия ТУ прекращается. Технические условия выдаются в целях заключения договора о подключении (технологическом присоединении) и являются обязательным приложением к договору о подключении.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Плата за технологическое присоединение для юридических лиц рассчитывается в рамках коммерческого предложения при получении запроса от собственника. Для физических лиц по тарифам, действующим на момент обращения.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Точка подключения будет определена при запросе технических условий.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2. Электроснабжение.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Организация, представившее информацию: Общество с ограниченной ответственностью «Башкирские распределительные электрические сети» Производственное отделение «Октябрьские электрические сети» (исх. №ОЭС/7.3-881 от 09.07.2025). 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Имеется техническая возможность подключения к электрическим сетям </w:t>
      </w:r>
      <w:r>
        <w:rPr>
          <w:szCs w:val="24"/>
        </w:rPr>
        <w:t xml:space="preserve">                                         </w:t>
      </w:r>
      <w:r w:rsidRPr="00B83404">
        <w:rPr>
          <w:szCs w:val="24"/>
        </w:rPr>
        <w:t xml:space="preserve">ООО «Башкирэнерго». Отпуск мощности по III категории надежности электроснабжения может быть осуществлен от ВЛ-0,4 </w:t>
      </w:r>
      <w:proofErr w:type="spellStart"/>
      <w:r w:rsidRPr="00B83404">
        <w:rPr>
          <w:szCs w:val="24"/>
        </w:rPr>
        <w:t>кВ</w:t>
      </w:r>
      <w:proofErr w:type="spellEnd"/>
      <w:r w:rsidRPr="00B83404">
        <w:rPr>
          <w:szCs w:val="24"/>
        </w:rPr>
        <w:t xml:space="preserve"> Л-2/3787 ТП-10/0,4 </w:t>
      </w:r>
      <w:proofErr w:type="spellStart"/>
      <w:r w:rsidRPr="00B83404">
        <w:rPr>
          <w:szCs w:val="24"/>
        </w:rPr>
        <w:t>кВ</w:t>
      </w:r>
      <w:proofErr w:type="spellEnd"/>
      <w:r w:rsidRPr="00B83404">
        <w:rPr>
          <w:szCs w:val="24"/>
        </w:rPr>
        <w:t xml:space="preserve"> №3787 </w:t>
      </w:r>
      <w:proofErr w:type="spellStart"/>
      <w:r w:rsidRPr="00B83404">
        <w:rPr>
          <w:szCs w:val="24"/>
        </w:rPr>
        <w:t>фид</w:t>
      </w:r>
      <w:proofErr w:type="spellEnd"/>
      <w:r w:rsidRPr="00B83404">
        <w:rPr>
          <w:szCs w:val="24"/>
        </w:rPr>
        <w:t xml:space="preserve">. 49-07 ПС 110/10 </w:t>
      </w:r>
      <w:proofErr w:type="spellStart"/>
      <w:r w:rsidRPr="00B83404">
        <w:rPr>
          <w:szCs w:val="24"/>
        </w:rPr>
        <w:t>кВ</w:t>
      </w:r>
      <w:proofErr w:type="spellEnd"/>
      <w:r w:rsidRPr="00B83404">
        <w:rPr>
          <w:szCs w:val="24"/>
        </w:rPr>
        <w:t xml:space="preserve"> «Буздяк-Тяга» путем строительства новых электросетевых объектов в рамках подлежащего заключению договора технологического присоединения, в соответствии с «Правилами технологического присоединения </w:t>
      </w:r>
      <w:proofErr w:type="spellStart"/>
      <w:r w:rsidRPr="00B83404">
        <w:rPr>
          <w:szCs w:val="24"/>
        </w:rPr>
        <w:t>энергопринимающих</w:t>
      </w:r>
      <w:proofErr w:type="spellEnd"/>
      <w:r w:rsidRPr="00B83404">
        <w:rPr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                                             к электрическим сетям», утвержденными Поста</w:t>
      </w:r>
      <w:r>
        <w:rPr>
          <w:szCs w:val="24"/>
        </w:rPr>
        <w:t xml:space="preserve">новлением Правительства РФ </w:t>
      </w:r>
      <w:r w:rsidRPr="00B83404">
        <w:rPr>
          <w:szCs w:val="24"/>
        </w:rPr>
        <w:t xml:space="preserve"> от 27.12.2004г. № 861 (в действующей редакции).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Срок выполнения </w:t>
      </w:r>
      <w:proofErr w:type="gramStart"/>
      <w:r w:rsidRPr="00B83404">
        <w:rPr>
          <w:szCs w:val="24"/>
        </w:rPr>
        <w:t>мероприятий  по</w:t>
      </w:r>
      <w:proofErr w:type="gramEnd"/>
      <w:r w:rsidRPr="00B83404">
        <w:rPr>
          <w:szCs w:val="24"/>
        </w:rPr>
        <w:t xml:space="preserve"> технологическому присоединению исчисляется с</w:t>
      </w:r>
      <w:r>
        <w:rPr>
          <w:szCs w:val="24"/>
        </w:rPr>
        <w:t xml:space="preserve"> даты заключения договора </w:t>
      </w:r>
      <w:r w:rsidRPr="00B83404">
        <w:rPr>
          <w:szCs w:val="24"/>
        </w:rPr>
        <w:t>об осуществлении технологического присоединения. Срок действия технических условий от 2 до 6 лет.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</w:t>
      </w:r>
    </w:p>
    <w:p w:rsidR="00B83404" w:rsidRPr="00B83404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 xml:space="preserve">Плата за технологическое присоединение будет определена для каждого объекта индивидуально в соответствии с Постановлением Государственного Комитета Республики Башкортостан по тарифам, действующим на период заключения договора об осуществлении технологического присоединения (действующее на 2025 г. Постановление №508 от </w:t>
      </w:r>
      <w:r>
        <w:rPr>
          <w:szCs w:val="24"/>
        </w:rPr>
        <w:t xml:space="preserve">           </w:t>
      </w:r>
      <w:r w:rsidRPr="00B83404">
        <w:rPr>
          <w:szCs w:val="24"/>
        </w:rPr>
        <w:t>29.11.2024 г.).</w:t>
      </w:r>
    </w:p>
    <w:p w:rsidR="007E496D" w:rsidRDefault="00B83404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B83404">
        <w:rPr>
          <w:szCs w:val="24"/>
        </w:rPr>
        <w:t>Комплекс мероприятий по созданию технической возможности технологического присоединения будет определен техническими условиями на период поступления заявки, в зависимости от технических параметров и сложившегося режима работы электрических сетей.</w:t>
      </w:r>
    </w:p>
    <w:p w:rsidR="00CD3F08" w:rsidRDefault="00CD3F08" w:rsidP="00B83404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</w:p>
    <w:p w:rsidR="00CD3F08" w:rsidRDefault="00CD3F08" w:rsidP="00CD3F08">
      <w:pPr>
        <w:ind w:firstLine="567"/>
        <w:jc w:val="both"/>
        <w:rPr>
          <w:b/>
          <w:szCs w:val="24"/>
          <w:u w:val="single"/>
        </w:rPr>
      </w:pPr>
      <w:r w:rsidRPr="00AB7A10">
        <w:rPr>
          <w:b/>
          <w:szCs w:val="24"/>
          <w:u w:val="single"/>
        </w:rPr>
        <w:t>Лот №</w:t>
      </w:r>
      <w:r>
        <w:rPr>
          <w:b/>
          <w:szCs w:val="24"/>
          <w:u w:val="single"/>
        </w:rPr>
        <w:t>2.</w:t>
      </w:r>
    </w:p>
    <w:p w:rsidR="00CD3F08" w:rsidRDefault="00CD3F08" w:rsidP="00CD3F08">
      <w:pPr>
        <w:ind w:firstLine="567"/>
        <w:jc w:val="both"/>
        <w:rPr>
          <w:szCs w:val="24"/>
        </w:rPr>
      </w:pPr>
      <w:r>
        <w:rPr>
          <w:szCs w:val="24"/>
        </w:rPr>
        <w:t xml:space="preserve">Земельный участок, из </w:t>
      </w:r>
      <w:r w:rsidRPr="00770AF2">
        <w:rPr>
          <w:szCs w:val="24"/>
        </w:rPr>
        <w:t>категории</w:t>
      </w:r>
      <w:r>
        <w:rPr>
          <w:szCs w:val="24"/>
        </w:rPr>
        <w:t xml:space="preserve"> земель: земли населенных пунктов,</w:t>
      </w:r>
      <w:r w:rsidRPr="00251662">
        <w:t xml:space="preserve"> </w:t>
      </w:r>
      <w:r w:rsidRPr="00251662">
        <w:rPr>
          <w:szCs w:val="24"/>
        </w:rPr>
        <w:t xml:space="preserve">расположенного по адресу: </w:t>
      </w:r>
      <w:r w:rsidRPr="00CD3F08">
        <w:rPr>
          <w:szCs w:val="24"/>
        </w:rPr>
        <w:t xml:space="preserve">Российская Федерация, Республика Башкортостан, Буздякский муниципальный район, сельское поселение Килимовский сельсовет, деревня </w:t>
      </w:r>
      <w:proofErr w:type="spellStart"/>
      <w:r w:rsidRPr="00CD3F08">
        <w:rPr>
          <w:szCs w:val="24"/>
        </w:rPr>
        <w:t>Ялтыркулбаш</w:t>
      </w:r>
      <w:proofErr w:type="spellEnd"/>
      <w:r w:rsidRPr="00CD3F08">
        <w:rPr>
          <w:szCs w:val="24"/>
        </w:rPr>
        <w:t>, улица Центральная, земельный участок 3/1</w:t>
      </w:r>
      <w:r w:rsidRPr="00251662">
        <w:rPr>
          <w:szCs w:val="24"/>
        </w:rPr>
        <w:t>,</w:t>
      </w:r>
      <w:r>
        <w:rPr>
          <w:szCs w:val="24"/>
        </w:rPr>
        <w:t xml:space="preserve"> </w:t>
      </w:r>
      <w:r w:rsidRPr="00770AF2">
        <w:rPr>
          <w:szCs w:val="24"/>
        </w:rPr>
        <w:t xml:space="preserve">с кадастровым номером </w:t>
      </w:r>
      <w:r w:rsidRPr="00CD3F08">
        <w:rPr>
          <w:szCs w:val="24"/>
        </w:rPr>
        <w:t>02:16:060301:</w:t>
      </w:r>
      <w:proofErr w:type="gramStart"/>
      <w:r w:rsidRPr="00CD3F08">
        <w:rPr>
          <w:szCs w:val="24"/>
        </w:rPr>
        <w:t>52</w:t>
      </w:r>
      <w:r>
        <w:rPr>
          <w:szCs w:val="24"/>
        </w:rPr>
        <w:t xml:space="preserve">,  </w:t>
      </w:r>
      <w:r w:rsidRPr="00770AF2">
        <w:rPr>
          <w:szCs w:val="24"/>
        </w:rPr>
        <w:t>площадью</w:t>
      </w:r>
      <w:proofErr w:type="gramEnd"/>
      <w:r w:rsidRPr="00770AF2">
        <w:rPr>
          <w:szCs w:val="24"/>
        </w:rPr>
        <w:t xml:space="preserve"> </w:t>
      </w:r>
      <w:r w:rsidRPr="00CD3F08">
        <w:rPr>
          <w:szCs w:val="24"/>
        </w:rPr>
        <w:lastRenderedPageBreak/>
        <w:t>2101</w:t>
      </w:r>
      <w:r>
        <w:rPr>
          <w:szCs w:val="24"/>
        </w:rPr>
        <w:t xml:space="preserve"> </w:t>
      </w:r>
      <w:r w:rsidRPr="00770AF2">
        <w:rPr>
          <w:szCs w:val="24"/>
        </w:rPr>
        <w:t>кв. м</w:t>
      </w:r>
      <w:r>
        <w:rPr>
          <w:szCs w:val="24"/>
        </w:rPr>
        <w:t>.</w:t>
      </w:r>
      <w:r w:rsidRPr="00770AF2">
        <w:rPr>
          <w:szCs w:val="24"/>
        </w:rPr>
        <w:t>, с видом разрешенного использования «</w:t>
      </w:r>
      <w:r w:rsidRPr="00251662">
        <w:rPr>
          <w:szCs w:val="24"/>
        </w:rPr>
        <w:t>для индивидуального жилищного строительства</w:t>
      </w:r>
      <w:r w:rsidRPr="00770AF2">
        <w:rPr>
          <w:szCs w:val="24"/>
        </w:rPr>
        <w:t>».</w:t>
      </w:r>
    </w:p>
    <w:p w:rsidR="00CD3F08" w:rsidRDefault="00CD3F08" w:rsidP="00CD3F08">
      <w:pPr>
        <w:ind w:firstLine="567"/>
        <w:jc w:val="both"/>
        <w:rPr>
          <w:szCs w:val="24"/>
        </w:rPr>
      </w:pPr>
    </w:p>
    <w:p w:rsidR="00CD3F08" w:rsidRPr="008429D5" w:rsidRDefault="00CD3F08" w:rsidP="00CD3F08">
      <w:pPr>
        <w:ind w:firstLine="567"/>
        <w:jc w:val="both"/>
        <w:rPr>
          <w:szCs w:val="24"/>
        </w:rPr>
      </w:pPr>
      <w:r w:rsidRPr="008429D5">
        <w:rPr>
          <w:szCs w:val="24"/>
        </w:rPr>
        <w:t xml:space="preserve">Условия аукциона утверждены приказом отдела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от </w:t>
      </w:r>
      <w:r w:rsidR="008429D5" w:rsidRPr="008429D5">
        <w:rPr>
          <w:szCs w:val="24"/>
        </w:rPr>
        <w:t xml:space="preserve">19.11.2025 </w:t>
      </w:r>
      <w:r w:rsidRPr="008429D5">
        <w:rPr>
          <w:szCs w:val="24"/>
        </w:rPr>
        <w:t>№М04ТО-05-12-П-2</w:t>
      </w:r>
      <w:r w:rsidR="008429D5" w:rsidRPr="008429D5">
        <w:rPr>
          <w:szCs w:val="24"/>
        </w:rPr>
        <w:t>12</w:t>
      </w:r>
      <w:r w:rsidRPr="008429D5">
        <w:rPr>
          <w:szCs w:val="24"/>
        </w:rPr>
        <w:t>.</w:t>
      </w:r>
    </w:p>
    <w:p w:rsidR="00CD3F08" w:rsidRDefault="00CD3F08" w:rsidP="00CD3F08">
      <w:pPr>
        <w:ind w:firstLine="567"/>
        <w:jc w:val="both"/>
        <w:rPr>
          <w:szCs w:val="24"/>
        </w:rPr>
      </w:pPr>
      <w:r w:rsidRPr="008429D5">
        <w:rPr>
          <w:szCs w:val="24"/>
        </w:rPr>
        <w:t>Дата размещения извещения о предоставлении земельного участка для индивидуального жилищного строительства в границах населенного пункта в соответствии с подпунктом                                 1 пункта 1 статьи 39.18</w:t>
      </w:r>
      <w:r w:rsidRPr="000072F1">
        <w:rPr>
          <w:szCs w:val="24"/>
        </w:rPr>
        <w:t xml:space="preserve"> Земельного кодекса Российской Федерации на установленных законодательством официальных источниках: </w:t>
      </w:r>
      <w:r>
        <w:rPr>
          <w:szCs w:val="24"/>
        </w:rPr>
        <w:t>2</w:t>
      </w:r>
      <w:r w:rsidR="006E039F">
        <w:rPr>
          <w:szCs w:val="24"/>
        </w:rPr>
        <w:t>9</w:t>
      </w:r>
      <w:r w:rsidRPr="000072F1">
        <w:rPr>
          <w:szCs w:val="24"/>
        </w:rPr>
        <w:t xml:space="preserve"> </w:t>
      </w:r>
      <w:r>
        <w:rPr>
          <w:szCs w:val="24"/>
        </w:rPr>
        <w:t>мая</w:t>
      </w:r>
      <w:r w:rsidRPr="000072F1">
        <w:rPr>
          <w:szCs w:val="24"/>
        </w:rPr>
        <w:t xml:space="preserve"> 2025 года.</w:t>
      </w:r>
    </w:p>
    <w:p w:rsidR="00CD3F08" w:rsidRDefault="00CD3F08" w:rsidP="00CD3F08">
      <w:pPr>
        <w:jc w:val="both"/>
        <w:rPr>
          <w:szCs w:val="24"/>
        </w:rPr>
      </w:pPr>
    </w:p>
    <w:p w:rsidR="00CD3F08" w:rsidRPr="000072F1" w:rsidRDefault="00CD3F08" w:rsidP="00CD3F08">
      <w:pPr>
        <w:ind w:firstLine="567"/>
        <w:jc w:val="both"/>
        <w:rPr>
          <w:b/>
          <w:szCs w:val="24"/>
        </w:rPr>
      </w:pPr>
      <w:r w:rsidRPr="000072F1">
        <w:rPr>
          <w:szCs w:val="24"/>
          <w:u w:val="single"/>
        </w:rPr>
        <w:t>Начальный размер арендной платы (в год) за участок</w:t>
      </w:r>
      <w:r>
        <w:rPr>
          <w:szCs w:val="24"/>
        </w:rPr>
        <w:t xml:space="preserve"> определена в размере </w:t>
      </w:r>
      <w:r w:rsidRPr="000072F1">
        <w:rPr>
          <w:szCs w:val="24"/>
        </w:rPr>
        <w:t>1,5%                          от кадастрово</w:t>
      </w:r>
      <w:r>
        <w:rPr>
          <w:szCs w:val="24"/>
        </w:rPr>
        <w:t>й стоимости земельного участка (</w:t>
      </w:r>
      <w:r w:rsidRPr="000072F1">
        <w:rPr>
          <w:szCs w:val="24"/>
        </w:rPr>
        <w:t>п. 14 ст. 39.11 Земельного кодекса Российской Федерации, приказа МЗИО РБ от 28.12.2022 №3690</w:t>
      </w:r>
      <w:r>
        <w:rPr>
          <w:szCs w:val="24"/>
        </w:rPr>
        <w:t xml:space="preserve">), что составляет - </w:t>
      </w:r>
      <w:r w:rsidR="006E039F" w:rsidRPr="006E039F">
        <w:rPr>
          <w:b/>
          <w:szCs w:val="24"/>
        </w:rPr>
        <w:t>1 878 руб. 61 коп. (Одна тысяча восемьсот семьдесят восемь рублей 61 копейка)</w:t>
      </w:r>
      <w:r w:rsidRPr="000072F1">
        <w:rPr>
          <w:b/>
          <w:szCs w:val="24"/>
        </w:rPr>
        <w:t xml:space="preserve">. </w:t>
      </w:r>
    </w:p>
    <w:p w:rsidR="00CD3F08" w:rsidRPr="00AB7A10" w:rsidRDefault="00CD3F08" w:rsidP="00CD3F08">
      <w:pPr>
        <w:ind w:firstLine="567"/>
        <w:jc w:val="both"/>
        <w:rPr>
          <w:b/>
          <w:szCs w:val="24"/>
        </w:rPr>
      </w:pPr>
      <w:r w:rsidRPr="000072F1">
        <w:rPr>
          <w:szCs w:val="24"/>
          <w:u w:val="single"/>
        </w:rPr>
        <w:t>Сумма задатка</w:t>
      </w:r>
      <w:r w:rsidRPr="00AB7A10">
        <w:rPr>
          <w:szCs w:val="24"/>
        </w:rPr>
        <w:t xml:space="preserve"> (</w:t>
      </w:r>
      <w:r w:rsidRPr="00AB7A10">
        <w:rPr>
          <w:b/>
          <w:szCs w:val="24"/>
        </w:rPr>
        <w:t>100%</w:t>
      </w:r>
      <w:r w:rsidRPr="00AB7A10">
        <w:rPr>
          <w:szCs w:val="24"/>
        </w:rPr>
        <w:t xml:space="preserve"> от начального годового </w:t>
      </w:r>
      <w:r>
        <w:rPr>
          <w:szCs w:val="24"/>
        </w:rPr>
        <w:t>размера арендной платы участка</w:t>
      </w:r>
      <w:proofErr w:type="gramStart"/>
      <w:r>
        <w:rPr>
          <w:szCs w:val="24"/>
        </w:rPr>
        <w:t xml:space="preserve">),   </w:t>
      </w:r>
      <w:proofErr w:type="gramEnd"/>
      <w:r>
        <w:rPr>
          <w:szCs w:val="24"/>
        </w:rPr>
        <w:t xml:space="preserve">                       что </w:t>
      </w:r>
      <w:r w:rsidRPr="00AB7A10">
        <w:rPr>
          <w:szCs w:val="24"/>
        </w:rPr>
        <w:t>составляет</w:t>
      </w:r>
      <w:r>
        <w:rPr>
          <w:szCs w:val="24"/>
        </w:rPr>
        <w:t xml:space="preserve"> -</w:t>
      </w:r>
      <w:r w:rsidRPr="00AB7A10">
        <w:rPr>
          <w:szCs w:val="24"/>
        </w:rPr>
        <w:t xml:space="preserve"> </w:t>
      </w:r>
      <w:r w:rsidR="006E039F" w:rsidRPr="006E039F">
        <w:rPr>
          <w:b/>
          <w:szCs w:val="24"/>
        </w:rPr>
        <w:t>1 878 руб. 61 коп. (Одна тысяча восемьсот семьдесят восемь рублей 61 копейка)</w:t>
      </w:r>
      <w:r w:rsidRPr="000072F1">
        <w:rPr>
          <w:b/>
          <w:szCs w:val="24"/>
        </w:rPr>
        <w:t>.</w:t>
      </w:r>
    </w:p>
    <w:p w:rsidR="00CD3F08" w:rsidRDefault="00CD3F08" w:rsidP="00CD3F08">
      <w:pPr>
        <w:widowControl w:val="0"/>
        <w:tabs>
          <w:tab w:val="left" w:pos="993"/>
        </w:tabs>
        <w:ind w:firstLine="567"/>
        <w:jc w:val="both"/>
        <w:rPr>
          <w:b/>
          <w:szCs w:val="24"/>
        </w:rPr>
      </w:pPr>
      <w:r>
        <w:rPr>
          <w:szCs w:val="24"/>
        </w:rPr>
        <w:t>Шаг аукциона</w:t>
      </w:r>
      <w:r w:rsidRPr="00AB7A10">
        <w:rPr>
          <w:szCs w:val="24"/>
        </w:rPr>
        <w:t xml:space="preserve"> (</w:t>
      </w:r>
      <w:r w:rsidRPr="000B0BD4">
        <w:rPr>
          <w:b/>
          <w:szCs w:val="24"/>
        </w:rPr>
        <w:t xml:space="preserve">5% </w:t>
      </w:r>
      <w:r w:rsidRPr="000B0BD4">
        <w:rPr>
          <w:szCs w:val="24"/>
        </w:rPr>
        <w:t>от начального годового размера арендной платы земельного участка) *п. 9.1 ст. 39.13 Земельного кодекса Российской Федерации, введен Федеральным законом от 28.12.2024 N 538-ФЗ)</w:t>
      </w:r>
      <w:r w:rsidRPr="00AB7A10">
        <w:rPr>
          <w:szCs w:val="24"/>
        </w:rPr>
        <w:t>)</w:t>
      </w:r>
      <w:r>
        <w:rPr>
          <w:szCs w:val="24"/>
        </w:rPr>
        <w:t>, что</w:t>
      </w:r>
      <w:r w:rsidRPr="00AB7A10">
        <w:rPr>
          <w:szCs w:val="24"/>
        </w:rPr>
        <w:t xml:space="preserve"> составляет </w:t>
      </w:r>
      <w:r>
        <w:rPr>
          <w:szCs w:val="24"/>
        </w:rPr>
        <w:t xml:space="preserve">- </w:t>
      </w:r>
      <w:r w:rsidR="006E039F" w:rsidRPr="006E039F">
        <w:rPr>
          <w:b/>
          <w:szCs w:val="24"/>
        </w:rPr>
        <w:t>93 руб. 93 коп. (Девяносто три рубля 93 копейки)</w:t>
      </w:r>
      <w:r>
        <w:rPr>
          <w:b/>
          <w:szCs w:val="24"/>
        </w:rPr>
        <w:t>.</w:t>
      </w:r>
    </w:p>
    <w:p w:rsidR="00CD3F08" w:rsidRPr="00AB7A10" w:rsidRDefault="00CD3F08" w:rsidP="00CD3F08">
      <w:pPr>
        <w:tabs>
          <w:tab w:val="left" w:pos="993"/>
        </w:tabs>
        <w:ind w:firstLine="567"/>
        <w:jc w:val="both"/>
        <w:rPr>
          <w:szCs w:val="24"/>
        </w:rPr>
      </w:pPr>
      <w:r w:rsidRPr="00CA7817">
        <w:rPr>
          <w:b/>
          <w:szCs w:val="24"/>
        </w:rPr>
        <w:t>Срок аренды участка:</w:t>
      </w:r>
      <w:r w:rsidRPr="00AB7A10">
        <w:rPr>
          <w:szCs w:val="24"/>
        </w:rPr>
        <w:t xml:space="preserve"> </w:t>
      </w:r>
      <w:r>
        <w:rPr>
          <w:szCs w:val="24"/>
        </w:rPr>
        <w:t>20 лет.</w:t>
      </w:r>
    </w:p>
    <w:p w:rsidR="00CD3F08" w:rsidRDefault="00CD3F08" w:rsidP="00CD3F08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CA7817">
        <w:rPr>
          <w:b/>
        </w:rPr>
        <w:t>Обременения на земельный участок</w:t>
      </w:r>
      <w:r>
        <w:t>: участок свободен от прав третьих лиц.</w:t>
      </w:r>
    </w:p>
    <w:p w:rsidR="006E039F" w:rsidRPr="006E039F" w:rsidRDefault="00CD3F08" w:rsidP="006E039F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4216B4">
        <w:rPr>
          <w:b/>
          <w:szCs w:val="24"/>
        </w:rPr>
        <w:t>Ограничения использования земельного участка:</w:t>
      </w:r>
      <w:r w:rsidRPr="004216B4">
        <w:rPr>
          <w:szCs w:val="24"/>
        </w:rPr>
        <w:t xml:space="preserve"> </w:t>
      </w:r>
      <w:r w:rsidR="006E039F" w:rsidRPr="006E039F">
        <w:rPr>
          <w:color w:val="auto"/>
          <w:szCs w:val="24"/>
        </w:rPr>
        <w:t xml:space="preserve">Согласно </w:t>
      </w:r>
      <w:proofErr w:type="gramStart"/>
      <w:r w:rsidR="006E039F" w:rsidRPr="006E039F">
        <w:rPr>
          <w:color w:val="auto"/>
          <w:szCs w:val="24"/>
        </w:rPr>
        <w:t>сведениям</w:t>
      </w:r>
      <w:proofErr w:type="gramEnd"/>
      <w:r w:rsidR="006E039F" w:rsidRPr="006E039F">
        <w:rPr>
          <w:color w:val="auto"/>
          <w:szCs w:val="24"/>
        </w:rPr>
        <w:t xml:space="preserve"> из выписки ЕГРН №КУВИ-001/2025-209873153 от 17.11.2025 установлены ограничения использования земельного участка. </w:t>
      </w:r>
    </w:p>
    <w:p w:rsidR="006E039F" w:rsidRPr="006E039F" w:rsidRDefault="006E039F" w:rsidP="006E039F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E039F">
        <w:rPr>
          <w:color w:val="auto"/>
          <w:szCs w:val="24"/>
        </w:rPr>
        <w:t>Части земельного участка на которых установлены ограничения:</w:t>
      </w:r>
    </w:p>
    <w:p w:rsidR="006E039F" w:rsidRPr="006E039F" w:rsidRDefault="006E039F" w:rsidP="006E039F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E039F">
        <w:rPr>
          <w:color w:val="auto"/>
          <w:szCs w:val="24"/>
        </w:rPr>
        <w:t xml:space="preserve">1) 02:16:060301:52/1 площадью 958 кв. м. Реестровый номер границы 02:16-6.693. Зона с особыми условиями использования территории: </w:t>
      </w:r>
      <w:proofErr w:type="spellStart"/>
      <w:r w:rsidRPr="006E039F">
        <w:rPr>
          <w:color w:val="auto"/>
          <w:szCs w:val="24"/>
        </w:rPr>
        <w:t>Водоохранная</w:t>
      </w:r>
      <w:proofErr w:type="spellEnd"/>
      <w:r w:rsidRPr="006E039F">
        <w:rPr>
          <w:color w:val="auto"/>
          <w:szCs w:val="24"/>
        </w:rPr>
        <w:t xml:space="preserve"> зона пруда без названия.</w:t>
      </w:r>
    </w:p>
    <w:p w:rsidR="006E039F" w:rsidRPr="006E039F" w:rsidRDefault="006E039F" w:rsidP="006E039F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E039F">
        <w:rPr>
          <w:color w:val="auto"/>
          <w:szCs w:val="24"/>
        </w:rPr>
        <w:t xml:space="preserve">2) 02:16:060301:52/2, площадью 144 кв. м. Реестровый номер границы 02:00-6.1494. Зона с особыми условиями использования территории: </w:t>
      </w:r>
      <w:proofErr w:type="spellStart"/>
      <w:r w:rsidRPr="006E039F">
        <w:rPr>
          <w:color w:val="auto"/>
          <w:szCs w:val="24"/>
        </w:rPr>
        <w:t>Водоохранная</w:t>
      </w:r>
      <w:proofErr w:type="spellEnd"/>
      <w:r w:rsidRPr="006E039F">
        <w:rPr>
          <w:color w:val="auto"/>
          <w:szCs w:val="24"/>
        </w:rPr>
        <w:t xml:space="preserve"> зона реки </w:t>
      </w:r>
      <w:proofErr w:type="spellStart"/>
      <w:r w:rsidRPr="006E039F">
        <w:rPr>
          <w:color w:val="auto"/>
          <w:szCs w:val="24"/>
        </w:rPr>
        <w:t>Идяш</w:t>
      </w:r>
      <w:proofErr w:type="spellEnd"/>
      <w:r w:rsidRPr="006E039F">
        <w:rPr>
          <w:color w:val="auto"/>
          <w:szCs w:val="24"/>
        </w:rPr>
        <w:t>.</w:t>
      </w:r>
    </w:p>
    <w:p w:rsidR="006E039F" w:rsidRPr="006E039F" w:rsidRDefault="006E039F" w:rsidP="006E039F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E039F">
        <w:rPr>
          <w:color w:val="auto"/>
          <w:szCs w:val="24"/>
        </w:rPr>
        <w:t>Основания: Приказ Министерство природопользования и экологии Республики Башкортостан от 26.01.2023 №78</w:t>
      </w:r>
      <w:proofErr w:type="gramStart"/>
      <w:r w:rsidRPr="006E039F">
        <w:rPr>
          <w:color w:val="auto"/>
          <w:szCs w:val="24"/>
        </w:rPr>
        <w:t>п  «</w:t>
      </w:r>
      <w:proofErr w:type="gramEnd"/>
      <w:r w:rsidRPr="006E039F">
        <w:rPr>
          <w:color w:val="auto"/>
          <w:szCs w:val="24"/>
        </w:rPr>
        <w:t>Об утверждении</w:t>
      </w:r>
      <w:r>
        <w:rPr>
          <w:color w:val="auto"/>
          <w:szCs w:val="24"/>
        </w:rPr>
        <w:t xml:space="preserve"> отчетных линий по бассейну                                          </w:t>
      </w:r>
      <w:r w:rsidRPr="006E039F">
        <w:rPr>
          <w:color w:val="auto"/>
          <w:szCs w:val="24"/>
        </w:rPr>
        <w:t xml:space="preserve"> р. </w:t>
      </w:r>
      <w:proofErr w:type="spellStart"/>
      <w:r w:rsidRPr="006E039F">
        <w:rPr>
          <w:color w:val="auto"/>
          <w:szCs w:val="24"/>
        </w:rPr>
        <w:t>Чермасан</w:t>
      </w:r>
      <w:proofErr w:type="spellEnd"/>
      <w:r w:rsidRPr="006E039F">
        <w:rPr>
          <w:color w:val="auto"/>
          <w:szCs w:val="24"/>
        </w:rPr>
        <w:t xml:space="preserve"> Республики Башкортостан».</w:t>
      </w:r>
    </w:p>
    <w:p w:rsidR="006E039F" w:rsidRDefault="006E039F" w:rsidP="006E039F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E039F">
        <w:rPr>
          <w:color w:val="auto"/>
          <w:szCs w:val="24"/>
        </w:rPr>
        <w:t xml:space="preserve">В границах прибрежных защитных полос и </w:t>
      </w:r>
      <w:proofErr w:type="spellStart"/>
      <w:r w:rsidRPr="006E039F">
        <w:rPr>
          <w:color w:val="auto"/>
          <w:szCs w:val="24"/>
        </w:rPr>
        <w:t>водоохранных</w:t>
      </w:r>
      <w:proofErr w:type="spellEnd"/>
      <w:r w:rsidRPr="006E039F">
        <w:rPr>
          <w:color w:val="auto"/>
          <w:szCs w:val="24"/>
        </w:rPr>
        <w:t xml:space="preserve"> зон запрещаются: использование сточных вод в целях повышения почвенного плодородия;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отходов, а также загрязнение территории загрязняющими веществами, предельно допустимые концентрации которых в водах водных объектов </w:t>
      </w:r>
      <w:proofErr w:type="spellStart"/>
      <w:r w:rsidRPr="006E039F">
        <w:rPr>
          <w:color w:val="auto"/>
          <w:szCs w:val="24"/>
        </w:rPr>
        <w:t>рыбохозяйственного</w:t>
      </w:r>
      <w:proofErr w:type="spellEnd"/>
      <w:r w:rsidRPr="006E039F">
        <w:rPr>
          <w:color w:val="auto"/>
          <w:szCs w:val="24"/>
        </w:rPr>
        <w:t xml:space="preserve"> значения не установлены; осуществление авиационных мер по борьбе с вредными организмами; движение и стоянка транспортных средств (кроме специальных транспортных средств), за исключением их движения  по дорогам и стоянки на дорогах и в специально оборудованных местах, имеющих твердое покрытие; строительство и реконструкция автозаправочных станций, складов горюче-смазочных материалов  </w:t>
      </w:r>
      <w:r>
        <w:rPr>
          <w:color w:val="auto"/>
          <w:szCs w:val="24"/>
        </w:rPr>
        <w:t xml:space="preserve">                               </w:t>
      </w:r>
      <w:r w:rsidRPr="006E039F">
        <w:rPr>
          <w:color w:val="auto"/>
          <w:szCs w:val="24"/>
        </w:rPr>
        <w:t xml:space="preserve">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 хранение пестицидов и </w:t>
      </w:r>
      <w:proofErr w:type="spellStart"/>
      <w:r w:rsidRPr="006E039F">
        <w:rPr>
          <w:color w:val="auto"/>
          <w:szCs w:val="24"/>
        </w:rPr>
        <w:t>агрохимикатов</w:t>
      </w:r>
      <w:proofErr w:type="spellEnd"/>
      <w:r w:rsidRPr="006E039F">
        <w:rPr>
          <w:color w:val="auto"/>
          <w:szCs w:val="24"/>
        </w:rPr>
        <w:t xml:space="preserve"> (за исключением хранения </w:t>
      </w:r>
      <w:proofErr w:type="spellStart"/>
      <w:r w:rsidRPr="006E039F">
        <w:rPr>
          <w:color w:val="auto"/>
          <w:szCs w:val="24"/>
        </w:rPr>
        <w:t>агрохимикатов</w:t>
      </w:r>
      <w:proofErr w:type="spellEnd"/>
      <w:r w:rsidRPr="006E039F">
        <w:rPr>
          <w:color w:val="auto"/>
          <w:szCs w:val="24"/>
        </w:rPr>
        <w:t xml:space="preserve"> </w:t>
      </w:r>
      <w:r>
        <w:rPr>
          <w:color w:val="auto"/>
          <w:szCs w:val="24"/>
        </w:rPr>
        <w:t xml:space="preserve">                                     </w:t>
      </w:r>
      <w:r w:rsidRPr="006E039F">
        <w:rPr>
          <w:color w:val="auto"/>
          <w:szCs w:val="24"/>
        </w:rPr>
        <w:t xml:space="preserve">в специализированных хранилищах на территориях морских портов за пределами границ прибрежных защитных полос), применение пестицидов   и </w:t>
      </w:r>
      <w:proofErr w:type="spellStart"/>
      <w:r w:rsidRPr="006E039F">
        <w:rPr>
          <w:color w:val="auto"/>
          <w:szCs w:val="24"/>
        </w:rPr>
        <w:t>агрохимикатов</w:t>
      </w:r>
      <w:proofErr w:type="spellEnd"/>
      <w:r w:rsidRPr="006E039F">
        <w:rPr>
          <w:color w:val="auto"/>
          <w:szCs w:val="24"/>
        </w:rPr>
        <w:t xml:space="preserve">; сброс сточных, в том числе дренажных, вод; разведка и добыча общераспространенных полезных ископаемых </w:t>
      </w:r>
      <w:r w:rsidRPr="006E039F">
        <w:rPr>
          <w:color w:val="auto"/>
          <w:szCs w:val="24"/>
        </w:rPr>
        <w:lastRenderedPageBreak/>
        <w:t>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 в соответствии со статьей 19.1 Закона Российской Федерации от 21 февраля 1992 года № 2395-1 «О недрах»).</w:t>
      </w:r>
    </w:p>
    <w:p w:rsidR="00CD3F08" w:rsidRDefault="00CD3F08" w:rsidP="006E039F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A7817">
        <w:rPr>
          <w:b/>
          <w:szCs w:val="24"/>
        </w:rPr>
        <w:t>Условия использования земельного участка:</w:t>
      </w:r>
      <w:r w:rsidRPr="00AB7A10">
        <w:rPr>
          <w:szCs w:val="24"/>
        </w:rPr>
        <w:t xml:space="preserve"> </w:t>
      </w:r>
      <w:r>
        <w:rPr>
          <w:szCs w:val="24"/>
        </w:rPr>
        <w:t>Использовать земельный участок</w:t>
      </w:r>
      <w:r w:rsidRPr="00E541F2">
        <w:rPr>
          <w:szCs w:val="24"/>
        </w:rPr>
        <w:t xml:space="preserve"> в соответств</w:t>
      </w:r>
      <w:r>
        <w:rPr>
          <w:szCs w:val="24"/>
        </w:rPr>
        <w:t>ии с его целевым назначением</w:t>
      </w:r>
      <w:r w:rsidRPr="00E541F2">
        <w:rPr>
          <w:szCs w:val="24"/>
        </w:rPr>
        <w:t xml:space="preserve"> и видом разрешенного использования</w:t>
      </w:r>
      <w:r>
        <w:rPr>
          <w:szCs w:val="24"/>
        </w:rPr>
        <w:t>.</w:t>
      </w:r>
    </w:p>
    <w:p w:rsidR="002221D3" w:rsidRDefault="002221D3" w:rsidP="006E039F">
      <w:pPr>
        <w:tabs>
          <w:tab w:val="left" w:pos="993"/>
        </w:tabs>
        <w:ind w:firstLine="567"/>
        <w:jc w:val="both"/>
        <w:outlineLvl w:val="1"/>
        <w:rPr>
          <w:szCs w:val="24"/>
        </w:rPr>
      </w:pPr>
    </w:p>
    <w:p w:rsidR="002221D3" w:rsidRPr="002221D3" w:rsidRDefault="002221D3" w:rsidP="002221D3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2221D3">
        <w:rPr>
          <w:b/>
          <w:szCs w:val="24"/>
        </w:rPr>
        <w:t>Особые условия:</w:t>
      </w:r>
      <w:r w:rsidRPr="002221D3">
        <w:rPr>
          <w:szCs w:val="24"/>
        </w:rPr>
        <w:t xml:space="preserve"> Согласно акта обследования земельного участка от </w:t>
      </w:r>
      <w:r>
        <w:rPr>
          <w:szCs w:val="24"/>
        </w:rPr>
        <w:t>27.05.2025</w:t>
      </w:r>
      <w:r w:rsidRPr="002221D3">
        <w:rPr>
          <w:szCs w:val="24"/>
        </w:rPr>
        <w:t xml:space="preserve"> подготовленная специалистами </w:t>
      </w:r>
      <w:r>
        <w:rPr>
          <w:szCs w:val="24"/>
        </w:rPr>
        <w:t xml:space="preserve">Отдела по Буздякскому району </w:t>
      </w:r>
      <w:proofErr w:type="spellStart"/>
      <w:r w:rsidRPr="002221D3">
        <w:rPr>
          <w:szCs w:val="24"/>
        </w:rPr>
        <w:t>Минземимущества</w:t>
      </w:r>
      <w:proofErr w:type="spellEnd"/>
      <w:r w:rsidRPr="002221D3">
        <w:rPr>
          <w:szCs w:val="24"/>
        </w:rPr>
        <w:t xml:space="preserve"> РБ, на земельном участке имеются </w:t>
      </w:r>
      <w:r>
        <w:rPr>
          <w:szCs w:val="24"/>
        </w:rPr>
        <w:t>деревья, кустарники, территория участка заросла</w:t>
      </w:r>
      <w:r w:rsidRPr="002221D3">
        <w:rPr>
          <w:szCs w:val="24"/>
        </w:rPr>
        <w:t xml:space="preserve"> травянист</w:t>
      </w:r>
      <w:r>
        <w:rPr>
          <w:szCs w:val="24"/>
        </w:rPr>
        <w:t xml:space="preserve">ой растительностью. </w:t>
      </w:r>
      <w:r w:rsidRPr="002221D3">
        <w:rPr>
          <w:szCs w:val="24"/>
        </w:rPr>
        <w:t xml:space="preserve">В последующем арендатору земельного участка в случае вырубки деревьев необходимо </w:t>
      </w:r>
      <w:r>
        <w:rPr>
          <w:szCs w:val="24"/>
        </w:rPr>
        <w:t>обращаться в</w:t>
      </w:r>
      <w:r w:rsidRPr="002221D3">
        <w:rPr>
          <w:szCs w:val="24"/>
        </w:rPr>
        <w:t xml:space="preserve"> Администраци</w:t>
      </w:r>
      <w:r>
        <w:rPr>
          <w:szCs w:val="24"/>
        </w:rPr>
        <w:t>ю</w:t>
      </w:r>
      <w:r w:rsidRPr="002221D3">
        <w:rPr>
          <w:szCs w:val="24"/>
        </w:rPr>
        <w:t xml:space="preserve"> </w:t>
      </w:r>
      <w:r>
        <w:rPr>
          <w:szCs w:val="24"/>
        </w:rPr>
        <w:t>сельского поселения Килимовский</w:t>
      </w:r>
      <w:r w:rsidRPr="002221D3">
        <w:rPr>
          <w:szCs w:val="24"/>
        </w:rPr>
        <w:t xml:space="preserve"> сельсовет </w:t>
      </w:r>
      <w:r>
        <w:rPr>
          <w:szCs w:val="24"/>
        </w:rPr>
        <w:t>муниципального района</w:t>
      </w:r>
      <w:r w:rsidRPr="002221D3">
        <w:rPr>
          <w:szCs w:val="24"/>
        </w:rPr>
        <w:t xml:space="preserve"> Буздякский район Р</w:t>
      </w:r>
      <w:r>
        <w:rPr>
          <w:szCs w:val="24"/>
        </w:rPr>
        <w:t>еспублики Башкортостан</w:t>
      </w:r>
      <w:r w:rsidRPr="002221D3">
        <w:rPr>
          <w:szCs w:val="24"/>
        </w:rPr>
        <w:t>.</w:t>
      </w:r>
    </w:p>
    <w:p w:rsidR="002221D3" w:rsidRPr="00E541F2" w:rsidRDefault="002221D3" w:rsidP="002221D3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2221D3">
        <w:rPr>
          <w:szCs w:val="24"/>
        </w:rPr>
        <w:t xml:space="preserve">В соответствии с п. 19 ст. 14, п. 25 ст. 16 Федерального закона от 06.10.2003 г. №131-ФЗ «Об общих принципах организации местного самоуправления в Российской Федерации» процесс организации благоустройства и озеленения территорий относится к полномочиям органов местного самоуправления по вопросам местного значения. В соответствии с постановлением Правительства Республики Башкортостан от 22.04.2016 г. №153                           </w:t>
      </w:r>
      <w:proofErr w:type="gramStart"/>
      <w:r w:rsidRPr="002221D3">
        <w:rPr>
          <w:szCs w:val="24"/>
        </w:rPr>
        <w:t xml:space="preserve">   «</w:t>
      </w:r>
      <w:proofErr w:type="gramEnd"/>
      <w:r w:rsidRPr="002221D3">
        <w:rPr>
          <w:szCs w:val="24"/>
        </w:rPr>
        <w:t>Об утверждении типового (рекомендованного) перечня муниципальных услуг, оказываемых органами местного самоуправления в Республике Башкортостан», предоставление порубочного билета и (или) разрешения на пересадку деревьев и кустарников включено в перечень муниципальных услуг, оказываемых органами местного самоуправления в Республике Башкортостан.</w:t>
      </w:r>
    </w:p>
    <w:p w:rsidR="00CD3F08" w:rsidRPr="00AB7A10" w:rsidRDefault="00CD3F08" w:rsidP="00CD3F08">
      <w:pPr>
        <w:tabs>
          <w:tab w:val="left" w:pos="993"/>
        </w:tabs>
        <w:jc w:val="both"/>
        <w:outlineLvl w:val="1"/>
        <w:rPr>
          <w:szCs w:val="24"/>
        </w:rPr>
      </w:pPr>
    </w:p>
    <w:p w:rsidR="00CD3F08" w:rsidRDefault="00CD3F08" w:rsidP="00CD3F08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7E496D">
        <w:rPr>
          <w:b/>
          <w:szCs w:val="24"/>
          <w:u w:val="single"/>
        </w:rPr>
        <w:t>Максимально и (или) минимально допустимые параметры разрешенного строительства объекта капитального строительства</w:t>
      </w:r>
      <w:r w:rsidRPr="00AB7A10">
        <w:rPr>
          <w:szCs w:val="24"/>
          <w:u w:val="single"/>
        </w:rPr>
        <w:t>:</w:t>
      </w:r>
      <w:r w:rsidRPr="00AB7A10">
        <w:rPr>
          <w:szCs w:val="24"/>
        </w:rPr>
        <w:t xml:space="preserve"> 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 xml:space="preserve">Согласно градостроительному плану земельного участка </w:t>
      </w:r>
      <w:r w:rsidR="008429D5">
        <w:rPr>
          <w:szCs w:val="24"/>
        </w:rPr>
        <w:t xml:space="preserve">                                                                        </w:t>
      </w:r>
      <w:r w:rsidRPr="006E039F">
        <w:rPr>
          <w:szCs w:val="24"/>
        </w:rPr>
        <w:t xml:space="preserve">№РФ-02-4-16-2-02-2025-0006-0, поступившее в Отдел по Буздякскому району </w:t>
      </w:r>
      <w:proofErr w:type="spellStart"/>
      <w:r w:rsidRPr="006E039F">
        <w:rPr>
          <w:szCs w:val="24"/>
        </w:rPr>
        <w:t>Мнземимущес</w:t>
      </w:r>
      <w:r w:rsidR="008429D5">
        <w:rPr>
          <w:szCs w:val="24"/>
        </w:rPr>
        <w:t>тва</w:t>
      </w:r>
      <w:proofErr w:type="spellEnd"/>
      <w:r w:rsidR="008429D5">
        <w:rPr>
          <w:szCs w:val="24"/>
        </w:rPr>
        <w:t xml:space="preserve"> РБ 18.11.2025 </w:t>
      </w:r>
      <w:proofErr w:type="spellStart"/>
      <w:r w:rsidRPr="006E039F">
        <w:rPr>
          <w:szCs w:val="24"/>
        </w:rPr>
        <w:t>вх</w:t>
      </w:r>
      <w:proofErr w:type="spellEnd"/>
      <w:r w:rsidRPr="006E039F">
        <w:rPr>
          <w:szCs w:val="24"/>
        </w:rPr>
        <w:t>. №М04ТО-05-12-вх-</w:t>
      </w:r>
      <w:r w:rsidR="008429D5">
        <w:rPr>
          <w:szCs w:val="24"/>
        </w:rPr>
        <w:t>508</w:t>
      </w:r>
      <w:r w:rsidRPr="006E039F">
        <w:rPr>
          <w:szCs w:val="24"/>
        </w:rPr>
        <w:t xml:space="preserve"> выданное МБУ «Отделом архитектуры и градостроительства муниципального района Буздякский район Республики Башкортостан» установлены следующие </w:t>
      </w:r>
      <w:r>
        <w:rPr>
          <w:szCs w:val="24"/>
        </w:rPr>
        <w:t>предельные (</w:t>
      </w:r>
      <w:proofErr w:type="gramStart"/>
      <w:r>
        <w:rPr>
          <w:szCs w:val="24"/>
        </w:rPr>
        <w:t xml:space="preserve">максимальные </w:t>
      </w:r>
      <w:r w:rsidRPr="006E039F">
        <w:rPr>
          <w:szCs w:val="24"/>
        </w:rPr>
        <w:t xml:space="preserve"> и</w:t>
      </w:r>
      <w:proofErr w:type="gramEnd"/>
      <w:r w:rsidRPr="006E039F">
        <w:rPr>
          <w:szCs w:val="24"/>
        </w:rPr>
        <w:t xml:space="preserve"> (или) минимальные) размеры земельного участка и параметры разрешенного строительства объектов капитального строительства: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>- максимальная площадь земельного участка– 0,5 га;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>- длина участка мин./макс. – 20 м. / 50 м.;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>- ширина участка мин./макс. –   30 м. / 100 м.;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>- предельное количество этажей – 3;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>- максимальный процент застройки – 40%;</w:t>
      </w:r>
    </w:p>
    <w:p w:rsid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>- минимальные отступы от границы земельного участка в целях определения мест допустим</w:t>
      </w:r>
      <w:r>
        <w:rPr>
          <w:szCs w:val="24"/>
        </w:rPr>
        <w:t>ого размещения зданий, строений,</w:t>
      </w:r>
      <w:r w:rsidRPr="006E039F">
        <w:rPr>
          <w:szCs w:val="24"/>
        </w:rPr>
        <w:t xml:space="preserve"> сооружений, за пределами которых запрещено строительство – 3 м.</w:t>
      </w:r>
    </w:p>
    <w:p w:rsidR="00CD3F08" w:rsidRDefault="00CD3F08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43135C">
        <w:rPr>
          <w:b/>
          <w:color w:val="auto"/>
          <w:kern w:val="3"/>
          <w:szCs w:val="24"/>
          <w:lang w:eastAsia="zh-CN"/>
        </w:rPr>
        <w:t>Дополнительная информация:</w:t>
      </w:r>
      <w:r w:rsidRPr="0043135C">
        <w:rPr>
          <w:color w:val="auto"/>
          <w:kern w:val="3"/>
          <w:szCs w:val="24"/>
          <w:lang w:eastAsia="zh-CN"/>
        </w:rPr>
        <w:t xml:space="preserve"> 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 xml:space="preserve">Согласно градостроительному плану земельного участка </w:t>
      </w:r>
      <w:r w:rsidR="008429D5">
        <w:rPr>
          <w:szCs w:val="24"/>
        </w:rPr>
        <w:t xml:space="preserve">                                                               </w:t>
      </w:r>
      <w:r w:rsidRPr="006E039F">
        <w:rPr>
          <w:szCs w:val="24"/>
        </w:rPr>
        <w:t xml:space="preserve">№РФ-02-4-16-2-02-2025-0006-0, поступившее в Отдел по Буздякскому району </w:t>
      </w:r>
      <w:proofErr w:type="spellStart"/>
      <w:r w:rsidRPr="006E039F">
        <w:rPr>
          <w:szCs w:val="24"/>
        </w:rPr>
        <w:t>Мнзе</w:t>
      </w:r>
      <w:r w:rsidR="008429D5">
        <w:rPr>
          <w:szCs w:val="24"/>
        </w:rPr>
        <w:t>мимущества</w:t>
      </w:r>
      <w:proofErr w:type="spellEnd"/>
      <w:r w:rsidR="008429D5">
        <w:rPr>
          <w:szCs w:val="24"/>
        </w:rPr>
        <w:t xml:space="preserve"> РБ 18.11.2025 </w:t>
      </w:r>
      <w:proofErr w:type="spellStart"/>
      <w:r w:rsidRPr="006E039F">
        <w:rPr>
          <w:szCs w:val="24"/>
        </w:rPr>
        <w:t>вх</w:t>
      </w:r>
      <w:proofErr w:type="spellEnd"/>
      <w:r w:rsidRPr="006E039F">
        <w:rPr>
          <w:szCs w:val="24"/>
        </w:rPr>
        <w:t>. №М04ТО-05-12-вх-</w:t>
      </w:r>
      <w:r w:rsidR="008429D5">
        <w:rPr>
          <w:szCs w:val="24"/>
        </w:rPr>
        <w:t>508</w:t>
      </w:r>
      <w:r w:rsidRPr="006E039F">
        <w:rPr>
          <w:szCs w:val="24"/>
        </w:rPr>
        <w:t xml:space="preserve"> выданное МБУ «Отделом архитектуры и градостроительства муниципального района Буздякский район Республики Башкортостан», информации МБУ «Отдела архитектуры и градостроительства муниципального района Буздякский район Республики Башк</w:t>
      </w:r>
      <w:r>
        <w:rPr>
          <w:szCs w:val="24"/>
        </w:rPr>
        <w:t xml:space="preserve">ортостан» 14.07.2025 </w:t>
      </w:r>
      <w:r w:rsidR="008429D5">
        <w:rPr>
          <w:szCs w:val="24"/>
        </w:rPr>
        <w:t xml:space="preserve">                               </w:t>
      </w:r>
      <w:proofErr w:type="spellStart"/>
      <w:r w:rsidRPr="006E039F">
        <w:rPr>
          <w:szCs w:val="24"/>
        </w:rPr>
        <w:t>вх</w:t>
      </w:r>
      <w:proofErr w:type="spellEnd"/>
      <w:r w:rsidRPr="006E039F">
        <w:rPr>
          <w:szCs w:val="24"/>
        </w:rPr>
        <w:t>. №М04ТО-05-12-вх-3</w:t>
      </w:r>
      <w:r w:rsidR="008429D5">
        <w:rPr>
          <w:szCs w:val="24"/>
        </w:rPr>
        <w:t>09</w:t>
      </w:r>
      <w:r w:rsidRPr="006E039F">
        <w:rPr>
          <w:szCs w:val="24"/>
        </w:rPr>
        <w:t xml:space="preserve"> земельный участок расположен в территориальной зоне «ЖМ» - индивидуальное жилищное строительство. 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 xml:space="preserve">Основные виды разрешенного использования: для индивидуального жилищного строительства, для ведения личного подсобного хозяйства, блокированная жилая застройка, коммунальное обслуживание, </w:t>
      </w:r>
      <w:proofErr w:type="gramStart"/>
      <w:r w:rsidRPr="006E039F">
        <w:rPr>
          <w:szCs w:val="24"/>
        </w:rPr>
        <w:t>связь,  предоставление</w:t>
      </w:r>
      <w:proofErr w:type="gramEnd"/>
      <w:r w:rsidRPr="006E039F">
        <w:rPr>
          <w:szCs w:val="24"/>
        </w:rPr>
        <w:t xml:space="preserve"> коммунальных услуг, передвижное </w:t>
      </w:r>
      <w:r w:rsidRPr="006E039F">
        <w:rPr>
          <w:szCs w:val="24"/>
        </w:rPr>
        <w:lastRenderedPageBreak/>
        <w:t xml:space="preserve">жилье, обслуживание жилой застройки, стоянка транспортных средств, улично-дорожная сеть, благоустройство территории, ведение садоводства. 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>Иные параметры разрешенного строительства объекта капитального строительства:</w:t>
      </w:r>
    </w:p>
    <w:p w:rsidR="006E039F" w:rsidRP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 xml:space="preserve">- минимальный </w:t>
      </w:r>
      <w:r>
        <w:rPr>
          <w:szCs w:val="24"/>
        </w:rPr>
        <w:t xml:space="preserve">отступ от красной линии – </w:t>
      </w:r>
      <w:r w:rsidRPr="006E039F">
        <w:rPr>
          <w:szCs w:val="24"/>
        </w:rPr>
        <w:t>5 м. не менее 3 для сложившейся застройки;</w:t>
      </w:r>
    </w:p>
    <w:p w:rsidR="006E039F" w:rsidRDefault="006E039F" w:rsidP="006E039F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  <w:r w:rsidRPr="006E039F">
        <w:rPr>
          <w:szCs w:val="24"/>
        </w:rPr>
        <w:t>- минимальные отступы от границ земельных участков – 3.0.</w:t>
      </w:r>
    </w:p>
    <w:p w:rsidR="00CD3F08" w:rsidRPr="00A247AD" w:rsidRDefault="00CD3F08" w:rsidP="00CD3F08">
      <w:pPr>
        <w:suppressAutoHyphens/>
        <w:autoSpaceDE w:val="0"/>
        <w:autoSpaceDN w:val="0"/>
        <w:ind w:firstLine="567"/>
        <w:jc w:val="both"/>
        <w:textAlignment w:val="baseline"/>
        <w:rPr>
          <w:szCs w:val="24"/>
        </w:rPr>
      </w:pPr>
    </w:p>
    <w:p w:rsidR="00CD3F08" w:rsidRDefault="00CD3F08" w:rsidP="00CD3F08">
      <w:pPr>
        <w:tabs>
          <w:tab w:val="left" w:pos="993"/>
        </w:tabs>
        <w:ind w:firstLine="567"/>
        <w:jc w:val="both"/>
        <w:outlineLvl w:val="1"/>
        <w:rPr>
          <w:szCs w:val="24"/>
        </w:rPr>
      </w:pPr>
    </w:p>
    <w:p w:rsidR="00CD3F08" w:rsidRPr="00B83404" w:rsidRDefault="00CD3F08" w:rsidP="00CD3F08">
      <w:pPr>
        <w:tabs>
          <w:tab w:val="left" w:pos="993"/>
        </w:tabs>
        <w:ind w:firstLine="567"/>
        <w:jc w:val="both"/>
        <w:outlineLvl w:val="1"/>
        <w:rPr>
          <w:b/>
          <w:szCs w:val="24"/>
          <w:u w:val="single"/>
        </w:rPr>
      </w:pPr>
      <w:r w:rsidRPr="00B83404">
        <w:rPr>
          <w:b/>
          <w:szCs w:val="24"/>
          <w:u w:val="single"/>
        </w:rPr>
        <w:t>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обеспечения: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Согласно градостроительн</w:t>
      </w:r>
      <w:r w:rsidR="008429D5">
        <w:rPr>
          <w:szCs w:val="24"/>
        </w:rPr>
        <w:t>ому плану земельного участка №Р</w:t>
      </w:r>
      <w:r w:rsidRPr="006E039F">
        <w:rPr>
          <w:szCs w:val="24"/>
        </w:rPr>
        <w:t xml:space="preserve">Ф-02-4-16-2-02-2025-0006-0, поступившее в Отдел по Буздякскому району </w:t>
      </w:r>
      <w:proofErr w:type="spellStart"/>
      <w:r w:rsidRPr="006E039F">
        <w:rPr>
          <w:szCs w:val="24"/>
        </w:rPr>
        <w:t>Мнземимущества</w:t>
      </w:r>
      <w:proofErr w:type="spellEnd"/>
      <w:r w:rsidRPr="006E039F">
        <w:rPr>
          <w:szCs w:val="24"/>
        </w:rPr>
        <w:t xml:space="preserve"> РБ </w:t>
      </w:r>
      <w:r w:rsidR="008429D5">
        <w:rPr>
          <w:szCs w:val="24"/>
        </w:rPr>
        <w:t>18.11.2025</w:t>
      </w:r>
      <w:r w:rsidRPr="006E039F">
        <w:rPr>
          <w:szCs w:val="24"/>
        </w:rPr>
        <w:t xml:space="preserve">                                   </w:t>
      </w:r>
      <w:proofErr w:type="spellStart"/>
      <w:r w:rsidRPr="006E039F">
        <w:rPr>
          <w:szCs w:val="24"/>
        </w:rPr>
        <w:t>вх</w:t>
      </w:r>
      <w:proofErr w:type="spellEnd"/>
      <w:r w:rsidRPr="006E039F">
        <w:rPr>
          <w:szCs w:val="24"/>
        </w:rPr>
        <w:t>. №М04ТО-05-12-вх-</w:t>
      </w:r>
      <w:r w:rsidR="008429D5">
        <w:rPr>
          <w:szCs w:val="24"/>
        </w:rPr>
        <w:t>508</w:t>
      </w:r>
      <w:r w:rsidRPr="006E039F">
        <w:rPr>
          <w:szCs w:val="24"/>
        </w:rPr>
        <w:t>, выданное МБУ «Отделом архитектуры и градостроительства муниципального района Буздякский район Республики Башкортостан»: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1. Водоснабжение, водоотведение.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 Организация, представившее информацию: – Администрация сельского поселения Килимовский сельсовет муниципального района Буздякский район Республики Башкортостан (исх. №145 от 01.09.2025).</w:t>
      </w:r>
    </w:p>
    <w:p w:rsidR="006E039F" w:rsidRDefault="006E039F" w:rsidP="008429D5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В д. </w:t>
      </w:r>
      <w:proofErr w:type="spellStart"/>
      <w:r w:rsidRPr="006E039F">
        <w:rPr>
          <w:szCs w:val="24"/>
        </w:rPr>
        <w:t>Ялтыркулбаш</w:t>
      </w:r>
      <w:proofErr w:type="spellEnd"/>
      <w:r w:rsidRPr="006E039F">
        <w:rPr>
          <w:szCs w:val="24"/>
        </w:rPr>
        <w:t xml:space="preserve"> наружных сетей водоснабжения и водоотведения не имеются.                                         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2. Газоснабжение.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 Организация, представившее информацию: – Филиал Публичное акционерное общество «Газпром газораспре</w:t>
      </w:r>
      <w:r>
        <w:rPr>
          <w:szCs w:val="24"/>
        </w:rPr>
        <w:t xml:space="preserve">деление Уфа» в г. Туймазы </w:t>
      </w:r>
      <w:r w:rsidRPr="006E039F">
        <w:rPr>
          <w:szCs w:val="24"/>
        </w:rPr>
        <w:t>(исх. №ГРО-11-10 от 02.09.2025):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Имеется техническая возможность подключения к газораспределительной сети.  Предварительная точка подключения рассмотрена с существующего надземного газопровода высокого давления (Р0,6МПа) диаметром d 159 мм, проложенного на расстоянии около 1600 м. от земельного участка. Максимальный часовой расход газа -7 </w:t>
      </w:r>
      <w:proofErr w:type="spellStart"/>
      <w:r w:rsidRPr="006E039F">
        <w:rPr>
          <w:szCs w:val="24"/>
        </w:rPr>
        <w:t>куб.м</w:t>
      </w:r>
      <w:proofErr w:type="spellEnd"/>
      <w:r w:rsidRPr="006E039F">
        <w:rPr>
          <w:szCs w:val="24"/>
        </w:rPr>
        <w:t>/час.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Дополнительные виды сетей инженерно-технического обеспечения: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1. Связь.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 Организация, представившее информацию: Публичное акционерное общество «Башинформсвязь» группа ко</w:t>
      </w:r>
      <w:r>
        <w:rPr>
          <w:szCs w:val="24"/>
        </w:rPr>
        <w:t xml:space="preserve">мпаний «Ростелеком» </w:t>
      </w:r>
      <w:r w:rsidRPr="006E039F">
        <w:rPr>
          <w:szCs w:val="24"/>
        </w:rPr>
        <w:t>(исх. №50701/05/7894/25 от 08.07.2025).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Для подключения к сетям и получения услуг ПАО «Башинформсвязь» необходим запрос правообладателя земельного участка на выдачу Технических условий на подключение или заявку о заключении договора о подключении в порядке, определенным действующим законодательством. Необходимость строительства линии связи от земельного участка до точки подключения определяется при выдаче Технических условий подключения на основании представленных заявителем документов и сведений.   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Предельная свободная мощность существующих сетей до 1 Гбит/с.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Максимальная нагрузка в возможных точках подключения, срок подключения определяется договором о подключении «Правила подключения (технологического присоединения) объектов капитального строительства к сетям электросвязи», утвержденные постановлением Правительства РФ от 01.07.2022 № 1196.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 Срок действия технических условий - 3 года (при комплексном развитии территории 5 лет) со дня выдачи технических условий. В случае, если в течение 1 года при комплексном развитии территории 3 лет) со дня выдачи технических условий Заявителем не будет подана заявка о подключении, срок действия ТУ прекращается. Технические условия выдаются в целях заключения договора о подключении (технологическом присоединении) и являются обязательным приложением к договору о подключении.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Плата за технологическое присоединение для юридических лиц рассчитывается в рамках коммерческого предложения при получении запроса от собственника. Для физических лиц по тарифам, действующим на момент обращения.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Точка подключения будет определена при запросе технических условий.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2. Электроснабжение.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Организация, представившее информацию: Общество с ограниченной ответственностью «Башкирские распределительные электрические сети» Производственное отделение «Октябрьские электрические сети» (исх. №ОЭС/7.3-880 от 09.07.2025). 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Имеется техническая возможность подключения к электрическим сетям ООО </w:t>
      </w:r>
      <w:r w:rsidRPr="006E039F">
        <w:rPr>
          <w:szCs w:val="24"/>
        </w:rPr>
        <w:lastRenderedPageBreak/>
        <w:t xml:space="preserve">«Башкирэнерго». Отпуск мощности по III категории надежности электроснабжения может быть осуществлен от опоры №8 ВЛ-0,4 </w:t>
      </w:r>
      <w:proofErr w:type="spellStart"/>
      <w:r w:rsidRPr="006E039F">
        <w:rPr>
          <w:szCs w:val="24"/>
        </w:rPr>
        <w:t>кВ</w:t>
      </w:r>
      <w:proofErr w:type="spellEnd"/>
      <w:r w:rsidRPr="006E039F">
        <w:rPr>
          <w:szCs w:val="24"/>
        </w:rPr>
        <w:t xml:space="preserve"> Л-1/3062 ТП-10/0,4 </w:t>
      </w:r>
      <w:proofErr w:type="spellStart"/>
      <w:r w:rsidRPr="006E039F">
        <w:rPr>
          <w:szCs w:val="24"/>
        </w:rPr>
        <w:t>кВ</w:t>
      </w:r>
      <w:proofErr w:type="spellEnd"/>
      <w:r w:rsidRPr="006E039F">
        <w:rPr>
          <w:szCs w:val="24"/>
        </w:rPr>
        <w:t xml:space="preserve"> №3062 </w:t>
      </w:r>
      <w:proofErr w:type="spellStart"/>
      <w:r w:rsidRPr="006E039F">
        <w:rPr>
          <w:szCs w:val="24"/>
        </w:rPr>
        <w:t>фид</w:t>
      </w:r>
      <w:proofErr w:type="spellEnd"/>
      <w:r w:rsidRPr="006E039F">
        <w:rPr>
          <w:szCs w:val="24"/>
        </w:rPr>
        <w:t xml:space="preserve">. 777-02 ПС 35/10 </w:t>
      </w:r>
      <w:proofErr w:type="spellStart"/>
      <w:r w:rsidRPr="006E039F">
        <w:rPr>
          <w:szCs w:val="24"/>
        </w:rPr>
        <w:t>кВ</w:t>
      </w:r>
      <w:proofErr w:type="spellEnd"/>
      <w:r w:rsidRPr="006E039F">
        <w:rPr>
          <w:szCs w:val="24"/>
        </w:rPr>
        <w:t xml:space="preserve"> «</w:t>
      </w:r>
      <w:proofErr w:type="spellStart"/>
      <w:r w:rsidRPr="006E039F">
        <w:rPr>
          <w:szCs w:val="24"/>
        </w:rPr>
        <w:t>Килимово</w:t>
      </w:r>
      <w:proofErr w:type="spellEnd"/>
      <w:r w:rsidRPr="006E039F">
        <w:rPr>
          <w:szCs w:val="24"/>
        </w:rPr>
        <w:t xml:space="preserve">» путем строительства новых электросетевых объектов в рамках подлежащего заключению договора технологического присоединения, в соответствии с «Правилами технологического присоединения </w:t>
      </w:r>
      <w:proofErr w:type="spellStart"/>
      <w:r w:rsidRPr="006E039F">
        <w:rPr>
          <w:szCs w:val="24"/>
        </w:rPr>
        <w:t>энергопринимающих</w:t>
      </w:r>
      <w:proofErr w:type="spellEnd"/>
      <w:r w:rsidRPr="006E039F">
        <w:rPr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                                             к электрическим сетям», утвержденными Пос</w:t>
      </w:r>
      <w:r>
        <w:rPr>
          <w:szCs w:val="24"/>
        </w:rPr>
        <w:t xml:space="preserve">тановлением Правительства РФ </w:t>
      </w:r>
      <w:r w:rsidRPr="006E039F">
        <w:rPr>
          <w:szCs w:val="24"/>
        </w:rPr>
        <w:t xml:space="preserve"> от 27.12.2004г. № 861 (в действующей редакции).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Срок выполнения </w:t>
      </w:r>
      <w:proofErr w:type="gramStart"/>
      <w:r w:rsidRPr="006E039F">
        <w:rPr>
          <w:szCs w:val="24"/>
        </w:rPr>
        <w:t>мероприятий  по</w:t>
      </w:r>
      <w:proofErr w:type="gramEnd"/>
      <w:r w:rsidRPr="006E039F">
        <w:rPr>
          <w:szCs w:val="24"/>
        </w:rPr>
        <w:t xml:space="preserve"> технологическому присоединению исчисляется с</w:t>
      </w:r>
      <w:r>
        <w:rPr>
          <w:szCs w:val="24"/>
        </w:rPr>
        <w:t xml:space="preserve"> даты заключения договора </w:t>
      </w:r>
      <w:r w:rsidRPr="006E039F">
        <w:rPr>
          <w:szCs w:val="24"/>
        </w:rPr>
        <w:t>об осуществлении технологического присоединения. Срок действия технических условий от 2 до 6 лет.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 xml:space="preserve">Плата за технологическое присоединение будет определена для каждого объекта индивидуально в соответствии с Постановлением Государственного Комитета Республики Башкортостан по тарифам, действующим на период заключения договора об осуществлении технологического присоединения (действующее на 2025 г. Постановление №508 от </w:t>
      </w:r>
      <w:r>
        <w:rPr>
          <w:szCs w:val="24"/>
        </w:rPr>
        <w:t xml:space="preserve">                  </w:t>
      </w:r>
      <w:r w:rsidRPr="006E039F">
        <w:rPr>
          <w:szCs w:val="24"/>
        </w:rPr>
        <w:t>29.11.2024 г.).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Комплекс мероприятий по созданию технической возможности технологического присоединения будет определен техническими условиями на период поступления заявки, в зависимости от технических параметров и сложившегося режима работы электрических сетей.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3. Водоснабжение, водоотведение.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Организация, представившее информацию: – Муниципальное Унитарное Предприятие «Буздякский коммунальный сервис» (исх. №110 от 04.07.2025).</w:t>
      </w:r>
    </w:p>
    <w:p w:rsidR="006E039F" w:rsidRPr="006E039F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Возможность подключения к сетям водосн</w:t>
      </w:r>
      <w:r>
        <w:rPr>
          <w:szCs w:val="24"/>
        </w:rPr>
        <w:t xml:space="preserve">абжения, </w:t>
      </w:r>
      <w:proofErr w:type="gramStart"/>
      <w:r>
        <w:rPr>
          <w:szCs w:val="24"/>
        </w:rPr>
        <w:t xml:space="preserve">водоотведения  </w:t>
      </w:r>
      <w:r w:rsidRPr="006E039F">
        <w:rPr>
          <w:szCs w:val="24"/>
        </w:rPr>
        <w:t>не</w:t>
      </w:r>
      <w:proofErr w:type="gramEnd"/>
      <w:r w:rsidRPr="006E039F">
        <w:rPr>
          <w:szCs w:val="24"/>
        </w:rPr>
        <w:t xml:space="preserve"> имеется, в связи  </w:t>
      </w:r>
      <w:r>
        <w:rPr>
          <w:szCs w:val="24"/>
        </w:rPr>
        <w:t xml:space="preserve">       </w:t>
      </w:r>
      <w:r w:rsidRPr="006E039F">
        <w:rPr>
          <w:szCs w:val="24"/>
        </w:rPr>
        <w:t>с отсутствием в районе расположения земельного участка сетей инженерно-технического обеспечения.</w:t>
      </w:r>
    </w:p>
    <w:p w:rsidR="00CD3F08" w:rsidRPr="00B83404" w:rsidRDefault="006E039F" w:rsidP="006E039F">
      <w:pPr>
        <w:widowControl w:val="0"/>
        <w:autoSpaceDE w:val="0"/>
        <w:autoSpaceDN w:val="0"/>
        <w:adjustRightInd w:val="0"/>
        <w:ind w:firstLine="459"/>
        <w:contextualSpacing/>
        <w:jc w:val="both"/>
        <w:rPr>
          <w:szCs w:val="24"/>
        </w:rPr>
      </w:pPr>
      <w:r w:rsidRPr="006E039F">
        <w:rPr>
          <w:szCs w:val="24"/>
        </w:rPr>
        <w:t>* Победителю аукциона предусмотреть дополнительный источник теплоснабжения, водоснабжения и водоотведения ввиду отсутствия ресурса.</w:t>
      </w:r>
    </w:p>
    <w:p w:rsidR="00B83404" w:rsidRPr="00561734" w:rsidRDefault="00B83404" w:rsidP="00B83404">
      <w:pPr>
        <w:tabs>
          <w:tab w:val="left" w:pos="993"/>
        </w:tabs>
        <w:jc w:val="both"/>
        <w:outlineLvl w:val="1"/>
        <w:rPr>
          <w:szCs w:val="24"/>
        </w:rPr>
      </w:pPr>
    </w:p>
    <w:p w:rsidR="00A70051" w:rsidRPr="00A94EA0" w:rsidRDefault="00A70051" w:rsidP="00A70051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A94EA0">
        <w:rPr>
          <w:b/>
          <w:szCs w:val="24"/>
        </w:rPr>
        <w:t>Место, сроки подачи (приема) заявок, определения участников и проведения электронного аукциона</w:t>
      </w:r>
    </w:p>
    <w:p w:rsidR="00676B24" w:rsidRPr="00A94EA0" w:rsidRDefault="00A70051" w:rsidP="000F7B52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A94EA0">
        <w:rPr>
          <w:b/>
          <w:szCs w:val="24"/>
        </w:rPr>
        <w:t>(Указанное в настоящем Извещении о проведе</w:t>
      </w:r>
      <w:r w:rsidR="00676B24" w:rsidRPr="00A94EA0">
        <w:rPr>
          <w:b/>
          <w:szCs w:val="24"/>
        </w:rPr>
        <w:t xml:space="preserve">нии электронных аукционов </w:t>
      </w:r>
    </w:p>
    <w:p w:rsidR="00A70051" w:rsidRPr="00A94EA0" w:rsidRDefault="00676B24" w:rsidP="000F7B52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A94EA0">
        <w:rPr>
          <w:b/>
          <w:szCs w:val="24"/>
        </w:rPr>
        <w:t xml:space="preserve">время </w:t>
      </w:r>
      <w:r w:rsidR="00A70051" w:rsidRPr="00A94EA0">
        <w:rPr>
          <w:b/>
          <w:szCs w:val="24"/>
        </w:rPr>
        <w:t>- местное)</w:t>
      </w:r>
    </w:p>
    <w:p w:rsidR="00AB7A10" w:rsidRPr="00A94EA0" w:rsidRDefault="00AB7A10" w:rsidP="00AB7A1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A94EA0">
        <w:rPr>
          <w:b/>
          <w:szCs w:val="24"/>
        </w:rPr>
        <w:t xml:space="preserve">Место подачи (приема) заявок: </w:t>
      </w:r>
      <w:r w:rsidRPr="00A94EA0">
        <w:rPr>
          <w:szCs w:val="24"/>
        </w:rPr>
        <w:t>Электронная площадка АО «Единая электронная торговая площадка» https://www.roseltorg.ru/.</w:t>
      </w:r>
    </w:p>
    <w:p w:rsidR="00AB7A10" w:rsidRPr="00C9443E" w:rsidRDefault="00AB7A10" w:rsidP="00AB7A1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A94EA0">
        <w:rPr>
          <w:b/>
          <w:szCs w:val="24"/>
        </w:rPr>
        <w:t xml:space="preserve">Место проведения </w:t>
      </w:r>
      <w:r w:rsidRPr="00C9443E">
        <w:rPr>
          <w:b/>
          <w:szCs w:val="24"/>
        </w:rPr>
        <w:t xml:space="preserve">электронного аукциона: </w:t>
      </w:r>
      <w:r w:rsidRPr="00C9443E">
        <w:rPr>
          <w:szCs w:val="24"/>
        </w:rPr>
        <w:t xml:space="preserve">Электронная площадка АО «Единая электронная торговая площадка» </w:t>
      </w:r>
      <w:hyperlink r:id="rId8" w:history="1">
        <w:r w:rsidRPr="00C9443E">
          <w:rPr>
            <w:rStyle w:val="a9"/>
            <w:color w:val="000000"/>
            <w:szCs w:val="24"/>
          </w:rPr>
          <w:t>https://178fz.roseltorg.ru/#auth/login</w:t>
        </w:r>
      </w:hyperlink>
      <w:r w:rsidRPr="00C9443E">
        <w:rPr>
          <w:szCs w:val="24"/>
        </w:rPr>
        <w:t>.</w:t>
      </w:r>
    </w:p>
    <w:p w:rsidR="00AB7A10" w:rsidRPr="008429D5" w:rsidRDefault="00AB7A10" w:rsidP="00AB7A1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8429D5">
        <w:rPr>
          <w:b/>
          <w:szCs w:val="24"/>
        </w:rPr>
        <w:t>Дата и время начала подачи (приема) заявок:</w:t>
      </w:r>
      <w:r w:rsidR="00561734" w:rsidRPr="008429D5">
        <w:rPr>
          <w:b/>
          <w:szCs w:val="24"/>
        </w:rPr>
        <w:t xml:space="preserve"> </w:t>
      </w:r>
      <w:r w:rsidR="008429D5" w:rsidRPr="008429D5">
        <w:rPr>
          <w:szCs w:val="24"/>
        </w:rPr>
        <w:t>24.11</w:t>
      </w:r>
      <w:r w:rsidR="007E496D" w:rsidRPr="008429D5">
        <w:rPr>
          <w:szCs w:val="24"/>
        </w:rPr>
        <w:t>.2025</w:t>
      </w:r>
      <w:r w:rsidRPr="008429D5">
        <w:rPr>
          <w:szCs w:val="24"/>
        </w:rPr>
        <w:t xml:space="preserve"> в </w:t>
      </w:r>
      <w:r w:rsidRPr="008429D5">
        <w:rPr>
          <w:szCs w:val="24"/>
          <w:u w:val="single"/>
        </w:rPr>
        <w:t>09</w:t>
      </w:r>
      <w:r w:rsidRPr="008429D5">
        <w:rPr>
          <w:szCs w:val="24"/>
        </w:rPr>
        <w:t xml:space="preserve"> часов </w:t>
      </w:r>
      <w:r w:rsidRPr="008429D5">
        <w:rPr>
          <w:szCs w:val="24"/>
          <w:u w:val="single"/>
        </w:rPr>
        <w:t xml:space="preserve">00 </w:t>
      </w:r>
      <w:r w:rsidRPr="008429D5">
        <w:rPr>
          <w:szCs w:val="24"/>
        </w:rPr>
        <w:t>минут местного времени</w:t>
      </w:r>
      <w:r w:rsidRPr="008429D5">
        <w:rPr>
          <w:b/>
          <w:szCs w:val="24"/>
        </w:rPr>
        <w:t>.</w:t>
      </w:r>
    </w:p>
    <w:p w:rsidR="00AB7A10" w:rsidRPr="008429D5" w:rsidRDefault="00AB7A10" w:rsidP="00AB7A1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8429D5">
        <w:rPr>
          <w:b/>
          <w:szCs w:val="24"/>
        </w:rPr>
        <w:t>Подача заявок осуществляется круглосуточно.</w:t>
      </w:r>
    </w:p>
    <w:p w:rsidR="00AB7A10" w:rsidRPr="008429D5" w:rsidRDefault="00AB7A10" w:rsidP="00AB7A1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8429D5">
        <w:rPr>
          <w:b/>
          <w:szCs w:val="24"/>
        </w:rPr>
        <w:t>Дата и время окончания подачи (приема) заявок:</w:t>
      </w:r>
      <w:r w:rsidR="00561734" w:rsidRPr="008429D5">
        <w:rPr>
          <w:b/>
          <w:szCs w:val="24"/>
        </w:rPr>
        <w:t xml:space="preserve"> </w:t>
      </w:r>
      <w:r w:rsidR="008429D5" w:rsidRPr="008429D5">
        <w:rPr>
          <w:szCs w:val="24"/>
        </w:rPr>
        <w:t>04.12</w:t>
      </w:r>
      <w:r w:rsidR="00E72C3E" w:rsidRPr="008429D5">
        <w:rPr>
          <w:szCs w:val="24"/>
        </w:rPr>
        <w:t>.2025</w:t>
      </w:r>
      <w:r w:rsidRPr="008429D5">
        <w:rPr>
          <w:szCs w:val="24"/>
        </w:rPr>
        <w:t xml:space="preserve"> в </w:t>
      </w:r>
      <w:r w:rsidRPr="008429D5">
        <w:rPr>
          <w:szCs w:val="24"/>
          <w:u w:val="single"/>
        </w:rPr>
        <w:t>18</w:t>
      </w:r>
      <w:r w:rsidRPr="008429D5">
        <w:rPr>
          <w:szCs w:val="24"/>
        </w:rPr>
        <w:t xml:space="preserve"> часов </w:t>
      </w:r>
      <w:r w:rsidRPr="008429D5">
        <w:rPr>
          <w:szCs w:val="24"/>
          <w:u w:val="single"/>
        </w:rPr>
        <w:t>00</w:t>
      </w:r>
      <w:r w:rsidRPr="008429D5">
        <w:rPr>
          <w:szCs w:val="24"/>
        </w:rPr>
        <w:t xml:space="preserve"> минут местного времени.</w:t>
      </w:r>
    </w:p>
    <w:p w:rsidR="00AB7A10" w:rsidRPr="008429D5" w:rsidRDefault="00AB7A10" w:rsidP="00AB7A1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8429D5">
        <w:rPr>
          <w:b/>
          <w:szCs w:val="24"/>
        </w:rPr>
        <w:t xml:space="preserve">Дата определения Участников: </w:t>
      </w:r>
      <w:r w:rsidR="008429D5" w:rsidRPr="008429D5">
        <w:rPr>
          <w:szCs w:val="24"/>
        </w:rPr>
        <w:t>08.12.2025.</w:t>
      </w:r>
    </w:p>
    <w:p w:rsidR="00AB7A10" w:rsidRPr="00C9443E" w:rsidRDefault="00AB7A10" w:rsidP="00AB7A1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8429D5">
        <w:rPr>
          <w:b/>
          <w:szCs w:val="24"/>
        </w:rPr>
        <w:t xml:space="preserve">Дата и время проведения электронного аукциона: </w:t>
      </w:r>
      <w:r w:rsidR="008429D5" w:rsidRPr="008429D5">
        <w:rPr>
          <w:szCs w:val="24"/>
        </w:rPr>
        <w:t>10.12.2025</w:t>
      </w:r>
      <w:r w:rsidRPr="008429D5">
        <w:rPr>
          <w:szCs w:val="24"/>
        </w:rPr>
        <w:t xml:space="preserve"> в </w:t>
      </w:r>
      <w:r w:rsidRPr="008429D5">
        <w:rPr>
          <w:szCs w:val="24"/>
          <w:u w:val="single"/>
        </w:rPr>
        <w:t>10</w:t>
      </w:r>
      <w:r w:rsidRPr="008429D5">
        <w:rPr>
          <w:szCs w:val="24"/>
        </w:rPr>
        <w:t xml:space="preserve"> часов </w:t>
      </w:r>
      <w:r w:rsidRPr="008429D5">
        <w:rPr>
          <w:szCs w:val="24"/>
          <w:u w:val="single"/>
        </w:rPr>
        <w:t>00</w:t>
      </w:r>
      <w:r w:rsidRPr="008429D5">
        <w:rPr>
          <w:szCs w:val="24"/>
        </w:rPr>
        <w:t xml:space="preserve"> минут местного времени.</w:t>
      </w:r>
    </w:p>
    <w:p w:rsidR="0036059B" w:rsidRPr="00C9443E" w:rsidRDefault="0036059B" w:rsidP="00A70051">
      <w:pPr>
        <w:tabs>
          <w:tab w:val="left" w:pos="993"/>
        </w:tabs>
        <w:jc w:val="both"/>
        <w:outlineLvl w:val="1"/>
        <w:rPr>
          <w:szCs w:val="24"/>
        </w:rPr>
      </w:pPr>
    </w:p>
    <w:p w:rsidR="00EC5E8B" w:rsidRPr="00676B24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C9443E">
        <w:rPr>
          <w:b/>
          <w:szCs w:val="24"/>
        </w:rPr>
        <w:t>Срок и порядок регистрации на электронной</w:t>
      </w:r>
      <w:r w:rsidRPr="00676B24">
        <w:rPr>
          <w:b/>
          <w:szCs w:val="24"/>
        </w:rPr>
        <w:t xml:space="preserve"> площадке.</w:t>
      </w:r>
    </w:p>
    <w:p w:rsidR="00B83404" w:rsidRDefault="00B83404" w:rsidP="004F5C8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B83404">
        <w:rPr>
          <w:szCs w:val="24"/>
        </w:rPr>
        <w:t xml:space="preserve">Заявителем на участие в аукционе в электронной форме (далее – Заявитель) может быть любое физическое лицо, аккредитованное на электронной площадке с правом подачи заявки на участие в процедурах, объявленных Организатором аукциона. Для обеспечения доступа к участию в электронном аукционе Заявителям необходимо пройти процедуру регистрации </w:t>
      </w:r>
      <w:r w:rsidRPr="00B83404">
        <w:rPr>
          <w:szCs w:val="24"/>
        </w:rPr>
        <w:lastRenderedPageBreak/>
        <w:t>(аккредитации) в соответствии с Регламентом электронной площадки АО «Единая электронная торговая площадка» (далее – электронная площадка).</w:t>
      </w:r>
    </w:p>
    <w:p w:rsidR="00EC5E8B" w:rsidRPr="00C64271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64271">
        <w:rPr>
          <w:szCs w:val="24"/>
        </w:rPr>
        <w:t>Регламент электронной площадки АО «Единая электронная торговая площадка» доступен при последовательном переходе по ссылкам, начиная с главной страницы сайта электронной площадки https://www.roseltorg.ru/: Главная → Помощь → База знаний → Документы и регламенты → Регламент проведения процедур по продаже и аренде государственного и муници</w:t>
      </w:r>
      <w:r w:rsidR="00676B24" w:rsidRPr="00C64271">
        <w:rPr>
          <w:szCs w:val="24"/>
        </w:rPr>
        <w:t xml:space="preserve">пального имущества </w:t>
      </w:r>
      <w:r w:rsidR="008312D7" w:rsidRPr="00C64271">
        <w:rPr>
          <w:szCs w:val="24"/>
        </w:rPr>
        <w:t>(Регламент) (https://www.roseltorg.ru/knowledge_db/docs/documents).</w:t>
      </w:r>
    </w:p>
    <w:p w:rsidR="00EC5E8B" w:rsidRPr="00C64271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64271">
        <w:rPr>
          <w:szCs w:val="24"/>
        </w:rPr>
        <w:t>Регистрация на электронной площадке Заявителей на участие в электронном аукционе осуществляется ежедневно, круглосуточно, c даты начала приема заявок, но не позднее даты и времени окончания подачи (приема) заявок.</w:t>
      </w:r>
    </w:p>
    <w:p w:rsidR="00EC5E8B" w:rsidRPr="00C64271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64271">
        <w:rPr>
          <w:szCs w:val="24"/>
        </w:rPr>
        <w:t>Регистрация на электронной площадке осуществляется без взимания платы.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64271">
        <w:rPr>
          <w:szCs w:val="24"/>
        </w:rPr>
        <w:t>Регистрации на электронной площадке</w:t>
      </w:r>
      <w:r w:rsidRPr="00676B24">
        <w:rPr>
          <w:szCs w:val="24"/>
        </w:rPr>
        <w:t xml:space="preserve"> подлежат Заявители, ранее не зарегистрированные на электронной площадке или регистрация которых, на электронной площадке была ими прекращена.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Процедура участия в торгах описана на сайте электронной площадки в сети «Интернет» при последовательном переходе по ссылкам, начиная с главной страницы сайта электронной площадки https://www.roseltorg.ru/: Главная → Помощь → База знаний → Регистрация и аккредитация.</w:t>
      </w:r>
    </w:p>
    <w:p w:rsidR="00EC5E8B" w:rsidRPr="00676B24" w:rsidRDefault="00EC5E8B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</w:p>
    <w:p w:rsidR="00EC5E8B" w:rsidRPr="00676B24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676B24">
        <w:rPr>
          <w:b/>
          <w:szCs w:val="24"/>
        </w:rPr>
        <w:t>Порядок подачи (приема) и отзыва заявок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Прием заявок и прилагаемых к ним документов начинается с даты и времени, указанных в Извещении о проведении электронных аукционов, осуществляется в сроки, установленные в Извещении о проведении электронных аукционов.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Формирование и направление заявки на участие в электронном аукционе производится Заявителем в соответствии с Регламентом электронной площадки.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 с приложением электронных образов документов, предусмотренных статьей 39.12 Земельного кодекса Российской Федерации.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Одно лицо имеет право подать только одну заявку в отношении каждого лота.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Изменение заявки допускается только путём подачи Заявителем новой заявки в установленные в Извещении о проведении электронных аукционов сроки, при этом первоначальная заявка должна быть отозвана.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При приеме заявок от Заявителей Оператор электронной площадки обеспечивает: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1) регистрацию заявок и прилагаемых к ним документов в журнале приема заявок. Каждой заявке присваивается номер с указанием даты и времени приема;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2) конфиденциальность данных о Заявителях и Участниках, за исключением случая направления электронных документов Организатору аукциона;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 течение одного часа со времени поступления заявки Оператор электронной площадки сообщает Заявителю о ее поступления путем направления уведомления с приложением электронных копий зарегистрированной заявки и прилагаемых к ней документов.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Заявитель вправе отозвать заявку на участие в электронном аукционе до дня окончания срока приема заявок, путем направления уведомления об отзыве заявки на электронную площадку.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 случае отзыва Заявителем заявки, уведомление об отзыве заявки вместе с заявкой в течение одного часа поступает в «личный кабинет» Организатора аукциона, о чем Заявителю направляется соответствующее уведомление.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  <w:u w:val="single"/>
        </w:rPr>
      </w:pPr>
      <w:r w:rsidRPr="00676B24">
        <w:rPr>
          <w:szCs w:val="24"/>
          <w:u w:val="single"/>
        </w:rPr>
        <w:t>Заявитель не допускается к участию в электронном аукционе в следующих случаях: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2) </w:t>
      </w:r>
      <w:proofErr w:type="spellStart"/>
      <w:r w:rsidRPr="00676B24">
        <w:rPr>
          <w:szCs w:val="24"/>
        </w:rPr>
        <w:t>непоступление</w:t>
      </w:r>
      <w:proofErr w:type="spellEnd"/>
      <w:r w:rsidRPr="00676B24">
        <w:rPr>
          <w:szCs w:val="24"/>
        </w:rPr>
        <w:t xml:space="preserve"> задатка на дату рассмотрения заявок на участие в аукционе;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lastRenderedPageBreak/>
        <w:t>3) подача заявки на участие в аукционе лицом, которое в соответствии с Земельным кодексом Российской Федерации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676B24">
        <w:rPr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статьей 39.12 Земельного кодекса Российской Федерации реестре недобросовестных участников аукциона.</w:t>
      </w:r>
    </w:p>
    <w:p w:rsidR="00AD377C" w:rsidRPr="00676B24" w:rsidRDefault="00AD377C" w:rsidP="00A70051">
      <w:pPr>
        <w:tabs>
          <w:tab w:val="left" w:pos="993"/>
        </w:tabs>
        <w:jc w:val="both"/>
        <w:outlineLvl w:val="1"/>
        <w:rPr>
          <w:b/>
          <w:szCs w:val="24"/>
        </w:rPr>
      </w:pPr>
    </w:p>
    <w:p w:rsidR="00EC5E8B" w:rsidRPr="00D07F8B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  <w:u w:val="single"/>
        </w:rPr>
      </w:pPr>
      <w:r w:rsidRPr="00D07F8B">
        <w:rPr>
          <w:b/>
          <w:szCs w:val="24"/>
          <w:u w:val="single"/>
        </w:rPr>
        <w:t xml:space="preserve">Перечень </w:t>
      </w:r>
      <w:r w:rsidR="0036059B" w:rsidRPr="00D07F8B">
        <w:rPr>
          <w:b/>
          <w:szCs w:val="24"/>
          <w:u w:val="single"/>
        </w:rPr>
        <w:t xml:space="preserve">обязательных </w:t>
      </w:r>
      <w:r w:rsidRPr="00D07F8B">
        <w:rPr>
          <w:b/>
          <w:szCs w:val="24"/>
          <w:u w:val="single"/>
        </w:rPr>
        <w:t>документов, представляемых для участия в электронном аукционе, и требования к их оформлению</w:t>
      </w:r>
    </w:p>
    <w:p w:rsidR="00AE43DE" w:rsidRDefault="00AE43DE" w:rsidP="00E72C3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36059B">
        <w:rPr>
          <w:szCs w:val="24"/>
        </w:rPr>
        <w:t xml:space="preserve">Одновременно с Заявкой на участие в электронном аукционе Заявители (лично или через своего представителя) представляют следующие документы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</w:t>
      </w:r>
      <w:r w:rsidR="00980254">
        <w:rPr>
          <w:szCs w:val="24"/>
        </w:rPr>
        <w:t>заверенных электронной подписью</w:t>
      </w:r>
      <w:r w:rsidRPr="0036059B">
        <w:rPr>
          <w:szCs w:val="24"/>
        </w:rPr>
        <w:t xml:space="preserve"> </w:t>
      </w:r>
      <w:r w:rsidR="00980254">
        <w:rPr>
          <w:szCs w:val="24"/>
        </w:rPr>
        <w:t>(</w:t>
      </w:r>
      <w:r w:rsidRPr="0036059B">
        <w:rPr>
          <w:szCs w:val="24"/>
        </w:rPr>
        <w:t>многостраничные документы сканируются единым документом</w:t>
      </w:r>
      <w:r w:rsidR="00980254">
        <w:rPr>
          <w:szCs w:val="24"/>
        </w:rPr>
        <w:t>)</w:t>
      </w:r>
      <w:r w:rsidRPr="0036059B">
        <w:rPr>
          <w:szCs w:val="24"/>
        </w:rPr>
        <w:t xml:space="preserve">: </w:t>
      </w:r>
    </w:p>
    <w:p w:rsidR="00E72C3E" w:rsidRPr="00C9443E" w:rsidRDefault="00E72C3E" w:rsidP="00E72C3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</w:pPr>
      <w:r w:rsidRPr="00E904E8">
        <w:t xml:space="preserve">1) заявка на участие в электронном аукционе, по установленной в Извещении </w:t>
      </w:r>
      <w:r w:rsidR="00980254">
        <w:t xml:space="preserve">                                    </w:t>
      </w:r>
      <w:r w:rsidRPr="00E904E8">
        <w:t xml:space="preserve">о </w:t>
      </w:r>
      <w:r w:rsidRPr="00C9443E">
        <w:t>проведение электронных аукционов форме, с указанием банковских реквизитов счета для возврата задатка (Приложение № 1);</w:t>
      </w:r>
    </w:p>
    <w:p w:rsidR="00E72C3E" w:rsidRPr="00C9443E" w:rsidRDefault="00E72C3E" w:rsidP="00E72C3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9443E">
        <w:t>2) копии документов, удостоверяющих личность Заявителя (для граждан),</w:t>
      </w:r>
      <w:r w:rsidRPr="00C9443E">
        <w:rPr>
          <w:szCs w:val="24"/>
        </w:rPr>
        <w:t xml:space="preserve"> паспорт гражданина Российской Федерации (все страницы)</w:t>
      </w:r>
      <w:r w:rsidR="00980254">
        <w:rPr>
          <w:szCs w:val="24"/>
        </w:rPr>
        <w:t>, СНИЛС;</w:t>
      </w:r>
    </w:p>
    <w:p w:rsidR="00E72C3E" w:rsidRPr="00C9443E" w:rsidRDefault="00980254" w:rsidP="00E72C3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</w:pPr>
      <w:r>
        <w:t>3</w:t>
      </w:r>
      <w:r w:rsidR="00E72C3E" w:rsidRPr="00C9443E">
        <w:t xml:space="preserve">) документы, </w:t>
      </w:r>
      <w:r>
        <w:t xml:space="preserve">подтверждающие внесение задатка </w:t>
      </w:r>
      <w:r w:rsidRPr="00980254">
        <w:t>(платежный документ, содержащий информацию о перечислении денежных средств на счет оператора электронной торговой площадки);</w:t>
      </w:r>
    </w:p>
    <w:p w:rsidR="00E72C3E" w:rsidRPr="00E72C3E" w:rsidRDefault="00980254" w:rsidP="00E72C3E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</w:pPr>
      <w:r>
        <w:t>4</w:t>
      </w:r>
      <w:r w:rsidR="00E72C3E" w:rsidRPr="00C9443E">
        <w:t>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Заявителя</w:t>
      </w:r>
      <w:r w:rsidR="00E72C3E" w:rsidRPr="009B7948">
        <w:t xml:space="preserve">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E43DE" w:rsidRPr="00676B24" w:rsidRDefault="00AE43DE" w:rsidP="0048438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36059B">
        <w:rPr>
          <w:szCs w:val="24"/>
        </w:rPr>
        <w:t>Указанные документы (в том числе копии документов) в части их оформления, заверения и содержания должны соответствовать требованиям законодательства Российской Федерации и настоящего Извещения о проведении электронных аукционов. Многостраничные документы сканируются одним документов пронумерованные постранично и предоставляются одним файлом.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Все подаваемые Заявителем документы не должны иметь не 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Наличие электронной подписи означает, что документы и сведения, поданные в форме электронных документов, направлены от имени соответственно Заявителя, Участника, Организатора аукциона либо Оператора электронной площадки и отправитель несет ответственность за подлинность и достоверность таких документов и сведений.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Заявка и прилагаемые к ней документы направляются Заявителем единовременно в соответствии с Регламентом. </w:t>
      </w:r>
      <w:r w:rsidRPr="0036059B">
        <w:rPr>
          <w:szCs w:val="24"/>
          <w:u w:val="single"/>
        </w:rPr>
        <w:t>Не допускается</w:t>
      </w:r>
      <w:r w:rsidRPr="00676B24">
        <w:rPr>
          <w:szCs w:val="24"/>
        </w:rPr>
        <w:t xml:space="preserve"> раздельного направления Заявки и приложенных к ней документов, направление дополнительных документов после подачи Заявки или замена ранее направленных документов без отзыва Заявки в соответствии с Регламентом.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Заявка на участие в электронном аукционе отклоняется Оператором электронной площадки в случае, если: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- заявка не подписана электронной подписью или подписана электронной подписью лица, не имеющего соответствующих полномочий.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lastRenderedPageBreak/>
        <w:t>- отсутствуют средства для обеспечения заявки в размере суммы задатка, установленного Организатором торгов в извещении о проведении процедуры.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- требование к обеспечению участия в процедуре не было установлено Организатором торгов и на момент окончания приема заявок отсутствуют денежные средства в размере платы за участие в процедуре, установленной Регламентом.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- заявка направлена после окончания срока подачи заявок.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Документооборот между Заявителями, Участниками, Оператором электронной площадки и Организатором аукциона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Организатора аукциона, Заявителя или Участника либо лица, имеющего право действовать от имени соответственно Организатора аукциона, Заявителя или Участника.</w:t>
      </w:r>
    </w:p>
    <w:p w:rsidR="003C26D5" w:rsidRPr="00676B24" w:rsidRDefault="003C26D5" w:rsidP="0048438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Согласно п</w:t>
      </w:r>
      <w:r w:rsidR="0048438E" w:rsidRPr="00676B24">
        <w:rPr>
          <w:szCs w:val="24"/>
        </w:rPr>
        <w:t>.5 ст.39.13 Земельного кодекса Р</w:t>
      </w:r>
      <w:r w:rsidRPr="00676B24">
        <w:rPr>
          <w:szCs w:val="24"/>
        </w:rPr>
        <w:t xml:space="preserve">оссийской Федерации оператор электронной площадки вправе взимать c победителя электронного аукциона или иных лиц, с которыми в соответствии с пунктами 13, 14, 20 и 25 статьи 39.12 Земельного кодекса Российской Федерации заключается договор купли-продажи земельного участка, находящегося в государственной или муниципальной собственности, либо договор аренды такого участка, плату за участие в электронном аукционе в порядке, размере и на условиях, которые установлены Правительством Российской Федерации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 </w:t>
      </w:r>
    </w:p>
    <w:p w:rsidR="00D23544" w:rsidRDefault="003C26D5" w:rsidP="00E2767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Размер платы устанавливается в соответствии с постановлением Правительства РФ от 10.05.2018 № 564</w:t>
      </w:r>
      <w:r w:rsidR="00E27670">
        <w:rPr>
          <w:szCs w:val="24"/>
        </w:rPr>
        <w:t xml:space="preserve"> </w:t>
      </w:r>
      <w:r w:rsidR="00E27670" w:rsidRPr="00E27670">
        <w:rPr>
          <w:szCs w:val="24"/>
        </w:rPr>
        <w:t>(ред. от 04.07.2024)</w:t>
      </w:r>
      <w:r w:rsidR="00E27670">
        <w:rPr>
          <w:szCs w:val="24"/>
        </w:rPr>
        <w:t xml:space="preserve">. </w:t>
      </w:r>
      <w:r w:rsidRPr="00676B24">
        <w:rPr>
          <w:szCs w:val="24"/>
        </w:rPr>
        <w:t>Предельный размер платы составляет один процент начальной цены предмета аукциона, но не более 5000 рублей без учета НДС или не более 2000 рублей в случае, если лицом, с которым заключается договор по результатам аукциона, проводимого в соответствии с пунктом 7 статьи 39.18 Земельного кодекса РФ, является гражданин.</w:t>
      </w:r>
    </w:p>
    <w:p w:rsidR="00DA7450" w:rsidRDefault="00DA7450" w:rsidP="00E72C3E">
      <w:pPr>
        <w:tabs>
          <w:tab w:val="left" w:pos="993"/>
        </w:tabs>
        <w:outlineLvl w:val="1"/>
        <w:rPr>
          <w:b/>
          <w:szCs w:val="24"/>
        </w:rPr>
      </w:pPr>
    </w:p>
    <w:p w:rsidR="00EC5E8B" w:rsidRPr="00676B24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676B24">
        <w:rPr>
          <w:b/>
          <w:szCs w:val="24"/>
        </w:rPr>
        <w:t>Порядок внесения задатка и его возврата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676B24">
        <w:rPr>
          <w:b/>
          <w:szCs w:val="24"/>
        </w:rPr>
        <w:t>Порядок внесения задатка</w:t>
      </w:r>
    </w:p>
    <w:p w:rsidR="00EC5E8B" w:rsidRPr="00C9443E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9443E">
        <w:rPr>
          <w:szCs w:val="24"/>
        </w:rPr>
        <w:t xml:space="preserve">Для участия в электронном аукционе Заявитель вносит задаток в размере </w:t>
      </w:r>
      <w:r w:rsidR="003C26D5" w:rsidRPr="00C9443E">
        <w:rPr>
          <w:szCs w:val="24"/>
        </w:rPr>
        <w:t>100</w:t>
      </w:r>
      <w:r w:rsidRPr="00C9443E">
        <w:rPr>
          <w:szCs w:val="24"/>
        </w:rPr>
        <w:t>% от начальной цены предмета аукциона (</w:t>
      </w:r>
      <w:r w:rsidRPr="00C9443E">
        <w:rPr>
          <w:i/>
          <w:szCs w:val="24"/>
        </w:rPr>
        <w:t>ежегодного размера арендной платы</w:t>
      </w:r>
      <w:r w:rsidRPr="00C9443E">
        <w:rPr>
          <w:szCs w:val="24"/>
        </w:rPr>
        <w:t>) единым платежом в валюте Российской Федерации на расчетный счет Оператора электронной площадки, который должен поступить на указанный счет в срок не позднее даты окончания приема заявок на участие в электронном аукционе.</w:t>
      </w:r>
    </w:p>
    <w:p w:rsidR="00EC5E8B" w:rsidRPr="00C9443E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9443E">
        <w:rPr>
          <w:szCs w:val="24"/>
        </w:rPr>
        <w:t>Настоящее Извещение о проведении электронных аукционов является публичной офертой для заключения договора о задатке в соответствии со статьей 437 Гражданского кодекса Российской Федерации,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EC5E8B" w:rsidRPr="00C9443E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9443E">
        <w:rPr>
          <w:szCs w:val="24"/>
        </w:rPr>
        <w:t>Внесение задатка, признается заключением соглашения о задатке.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C9443E">
        <w:rPr>
          <w:szCs w:val="24"/>
        </w:rPr>
        <w:t>Платежи по перечислению задатка для</w:t>
      </w:r>
      <w:r w:rsidRPr="00676B24">
        <w:rPr>
          <w:szCs w:val="24"/>
        </w:rPr>
        <w:t xml:space="preserve"> участия в электронном аукционе и порядок возврата задатка осуществляются в соответствии с Регламентом электронной площадки.</w:t>
      </w:r>
    </w:p>
    <w:p w:rsidR="003C26D5" w:rsidRPr="00676B24" w:rsidRDefault="003C26D5" w:rsidP="003C26D5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b/>
          <w:szCs w:val="24"/>
        </w:rPr>
        <w:t>Реквизиты счета для перечисления задатка</w:t>
      </w:r>
      <w:r w:rsidR="00C47AF4" w:rsidRPr="00676B24">
        <w:rPr>
          <w:b/>
          <w:szCs w:val="24"/>
        </w:rPr>
        <w:t xml:space="preserve"> (сведения с электронной площадки):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9"/>
        <w:gridCol w:w="5856"/>
      </w:tblGrid>
      <w:tr w:rsidR="003C26D5" w:rsidRPr="00676B24" w:rsidTr="00B90B94">
        <w:tc>
          <w:tcPr>
            <w:tcW w:w="3749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Получатель</w:t>
            </w:r>
            <w:r w:rsidRPr="00676B24">
              <w:rPr>
                <w:szCs w:val="24"/>
              </w:rPr>
              <w:tab/>
            </w:r>
          </w:p>
        </w:tc>
        <w:tc>
          <w:tcPr>
            <w:tcW w:w="5856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 xml:space="preserve">АО "Единая электронная торговая площадка"  </w:t>
            </w:r>
          </w:p>
        </w:tc>
      </w:tr>
      <w:tr w:rsidR="003C26D5" w:rsidRPr="00676B24" w:rsidTr="00B90B94">
        <w:tc>
          <w:tcPr>
            <w:tcW w:w="3749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ИНН</w:t>
            </w:r>
          </w:p>
        </w:tc>
        <w:tc>
          <w:tcPr>
            <w:tcW w:w="5856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7707704692</w:t>
            </w:r>
          </w:p>
        </w:tc>
      </w:tr>
      <w:tr w:rsidR="003C26D5" w:rsidRPr="00676B24" w:rsidTr="00B90B94">
        <w:tc>
          <w:tcPr>
            <w:tcW w:w="3749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КПП</w:t>
            </w:r>
          </w:p>
        </w:tc>
        <w:tc>
          <w:tcPr>
            <w:tcW w:w="5856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772501001</w:t>
            </w:r>
          </w:p>
        </w:tc>
      </w:tr>
      <w:tr w:rsidR="003C26D5" w:rsidRPr="00676B24" w:rsidTr="00B90B94">
        <w:tc>
          <w:tcPr>
            <w:tcW w:w="3749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 xml:space="preserve">Наименование банка получателя         </w:t>
            </w:r>
          </w:p>
        </w:tc>
        <w:tc>
          <w:tcPr>
            <w:tcW w:w="5856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Филиал "Центральный" Банка ВТБ (ПАО) в г. Москва</w:t>
            </w:r>
          </w:p>
        </w:tc>
      </w:tr>
      <w:tr w:rsidR="003C26D5" w:rsidRPr="00676B24" w:rsidTr="00B90B94">
        <w:tc>
          <w:tcPr>
            <w:tcW w:w="3749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Расчетный счет (казначейский счет)</w:t>
            </w:r>
          </w:p>
        </w:tc>
        <w:tc>
          <w:tcPr>
            <w:tcW w:w="5856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40702810510050001273</w:t>
            </w:r>
          </w:p>
        </w:tc>
      </w:tr>
      <w:tr w:rsidR="003C26D5" w:rsidRPr="00676B24" w:rsidTr="00B90B94">
        <w:tc>
          <w:tcPr>
            <w:tcW w:w="3749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БИК</w:t>
            </w:r>
          </w:p>
        </w:tc>
        <w:tc>
          <w:tcPr>
            <w:tcW w:w="5856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044525411</w:t>
            </w:r>
          </w:p>
        </w:tc>
      </w:tr>
      <w:tr w:rsidR="003C26D5" w:rsidRPr="00676B24" w:rsidTr="00B90B94">
        <w:tc>
          <w:tcPr>
            <w:tcW w:w="3749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Корреспондентский счет (ЕКС)</w:t>
            </w:r>
            <w:r w:rsidRPr="00676B24">
              <w:rPr>
                <w:szCs w:val="24"/>
              </w:rPr>
              <w:tab/>
            </w:r>
          </w:p>
        </w:tc>
        <w:tc>
          <w:tcPr>
            <w:tcW w:w="5856" w:type="dxa"/>
            <w:shd w:val="clear" w:color="auto" w:fill="auto"/>
          </w:tcPr>
          <w:p w:rsidR="003C26D5" w:rsidRPr="00676B24" w:rsidRDefault="003C26D5" w:rsidP="003C26D5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t>30101810145250000411</w:t>
            </w:r>
          </w:p>
        </w:tc>
      </w:tr>
      <w:tr w:rsidR="00B90B94" w:rsidRPr="00676B24" w:rsidTr="0022641C">
        <w:tc>
          <w:tcPr>
            <w:tcW w:w="3749" w:type="dxa"/>
            <w:shd w:val="clear" w:color="auto" w:fill="auto"/>
          </w:tcPr>
          <w:p w:rsidR="00B90B94" w:rsidRPr="00676B24" w:rsidRDefault="00B90B94" w:rsidP="00B90B94">
            <w:pPr>
              <w:tabs>
                <w:tab w:val="left" w:pos="993"/>
              </w:tabs>
              <w:ind w:firstLine="567"/>
              <w:jc w:val="both"/>
              <w:outlineLvl w:val="1"/>
              <w:rPr>
                <w:szCs w:val="24"/>
              </w:rPr>
            </w:pPr>
            <w:r w:rsidRPr="00676B24">
              <w:rPr>
                <w:szCs w:val="24"/>
              </w:rPr>
              <w:lastRenderedPageBreak/>
              <w:t>Назначение платежа</w:t>
            </w:r>
          </w:p>
        </w:tc>
        <w:tc>
          <w:tcPr>
            <w:tcW w:w="5856" w:type="dxa"/>
            <w:shd w:val="clear" w:color="auto" w:fill="DFE8F6"/>
          </w:tcPr>
          <w:p w:rsidR="00B90B94" w:rsidRPr="00676B24" w:rsidRDefault="00B90B94" w:rsidP="00B90B94">
            <w:pPr>
              <w:rPr>
                <w:szCs w:val="24"/>
              </w:rPr>
            </w:pPr>
            <w:r w:rsidRPr="00676B24">
              <w:rPr>
                <w:szCs w:val="24"/>
              </w:rPr>
              <w:br/>
              <w:t>Пополнение лицевого счета №____________*</w:t>
            </w:r>
            <w:r w:rsidR="0041337E" w:rsidRPr="00676B24">
              <w:rPr>
                <w:szCs w:val="24"/>
              </w:rPr>
              <w:t>.</w:t>
            </w:r>
            <w:r w:rsidRPr="00676B24">
              <w:rPr>
                <w:szCs w:val="24"/>
              </w:rPr>
              <w:t xml:space="preserve"> НДС не облагается</w:t>
            </w:r>
          </w:p>
        </w:tc>
      </w:tr>
    </w:tbl>
    <w:p w:rsidR="003C26D5" w:rsidRPr="00676B24" w:rsidRDefault="003C26D5" w:rsidP="003C26D5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76B24">
        <w:rPr>
          <w:color w:val="auto"/>
          <w:szCs w:val="24"/>
        </w:rPr>
        <w:t xml:space="preserve">*Для внесения задатка на участие в торгах в электронной форме оператор электронной площадки при аккредитации претендента открывает ему лицевой счет для проведения операций по обеспечению участия в торгах в электронной форме. </w:t>
      </w:r>
    </w:p>
    <w:p w:rsidR="003C26D5" w:rsidRPr="00676B24" w:rsidRDefault="003C26D5" w:rsidP="003C26D5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76B24">
        <w:rPr>
          <w:color w:val="auto"/>
          <w:szCs w:val="24"/>
        </w:rPr>
        <w:t xml:space="preserve">До момента подачи заявки на участие в торгах в электронной форме претендент должен произвести перечисление средств как минимум в размере задатка на участие в торгах со своего расчетного счета на свой открытый у оператора электронной площадки счет для проведения операций по обеспечению участия в аукционе. Участие в торгах в электронной форме возможно лишь при наличии у претендента на данном счете денежных средств, в отношении которых не осуществлено блокирование операций по счету, в размере не менее чем размер задатка на участие в торгах, предусмотренный настоящим информационным сообщением. </w:t>
      </w:r>
    </w:p>
    <w:p w:rsidR="003C26D5" w:rsidRPr="00676B24" w:rsidRDefault="003C26D5" w:rsidP="0051299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color w:val="auto"/>
          <w:szCs w:val="24"/>
        </w:rPr>
        <w:t xml:space="preserve">Для перевода денежных средств на свой лицевой счет необходимо осуществить банковский платеж на реквизиты, а также указать назначение платежа, полученные при аккредитации в системном сообщении от электронной площадки. Оператор электронной площадки производит блокирование денежных </w:t>
      </w:r>
      <w:r w:rsidRPr="00676B24">
        <w:rPr>
          <w:szCs w:val="24"/>
        </w:rPr>
        <w:t>средств в размере задатка на лицевом счете претендента в момент подачи заявки на участие в торгах в электронной форме.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каждый рабочий день в 10:00, 12:00, 15:30, 18:00 (время московское). В случае отсутствия (</w:t>
      </w:r>
      <w:proofErr w:type="spellStart"/>
      <w:r w:rsidRPr="00676B24">
        <w:rPr>
          <w:szCs w:val="24"/>
        </w:rPr>
        <w:t>непоступления</w:t>
      </w:r>
      <w:proofErr w:type="spellEnd"/>
      <w:r w:rsidRPr="00676B24">
        <w:rPr>
          <w:szCs w:val="24"/>
        </w:rPr>
        <w:t xml:space="preserve">) в указанный срок суммы задатка, обязательства претендента по внесению задатка считаются </w:t>
      </w:r>
      <w:proofErr w:type="gramStart"/>
      <w:r w:rsidRPr="00676B24">
        <w:rPr>
          <w:szCs w:val="24"/>
        </w:rPr>
        <w:t>неисполненными</w:t>
      </w:r>
      <w:proofErr w:type="gramEnd"/>
      <w:r w:rsidRPr="00676B24">
        <w:rPr>
          <w:szCs w:val="24"/>
        </w:rPr>
        <w:t xml:space="preserve"> и претендент к участию в торгах в электронной форме не допускается.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  <w:r w:rsidRPr="00676B24">
        <w:rPr>
          <w:b/>
          <w:szCs w:val="24"/>
        </w:rPr>
        <w:t>Порядок возврата задатка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Заявителям, перечислившим задаток для участия в электронном аукционе, денежные средства возвращаются в следующем порядке:</w:t>
      </w:r>
    </w:p>
    <w:p w:rsidR="0098530D" w:rsidRPr="002E1E47" w:rsidRDefault="0098530D" w:rsidP="0098530D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98530D">
        <w:rPr>
          <w:szCs w:val="24"/>
        </w:rPr>
        <w:t>1) Участника</w:t>
      </w:r>
      <w:r>
        <w:rPr>
          <w:szCs w:val="24"/>
        </w:rPr>
        <w:t>м аукциона, но не победившим</w:t>
      </w:r>
      <w:r w:rsidRPr="0098530D">
        <w:rPr>
          <w:szCs w:val="24"/>
        </w:rPr>
        <w:t xml:space="preserve"> в нем, за исключением Победителя, участвовавшим в аукционе, и участника аукциона, который сделал предпоследнее предложе</w:t>
      </w:r>
      <w:r>
        <w:rPr>
          <w:szCs w:val="24"/>
        </w:rPr>
        <w:t xml:space="preserve">ние о цене предмета аукциона </w:t>
      </w:r>
      <w:r w:rsidRPr="0098530D">
        <w:rPr>
          <w:szCs w:val="24"/>
        </w:rPr>
        <w:t xml:space="preserve">- в течение 3 (трех) рабочих дней со дня подписания </w:t>
      </w:r>
      <w:r w:rsidRPr="002E1E47">
        <w:rPr>
          <w:szCs w:val="24"/>
        </w:rPr>
        <w:t>протокола о результатах электронного аукциона;</w:t>
      </w:r>
    </w:p>
    <w:p w:rsidR="0098530D" w:rsidRPr="002E1E47" w:rsidRDefault="0098530D" w:rsidP="0098530D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2E1E47">
        <w:rPr>
          <w:szCs w:val="24"/>
        </w:rPr>
        <w:t>Задаток, внесенный участником аукциона, который сделал предпоследнее предложение о цене предмета аукциона возвращается ему в течение 3 (трех) дней со дня подписания договора купли-продажи или договора аренды земельного участка победителем аукциона.</w:t>
      </w:r>
    </w:p>
    <w:p w:rsidR="0098530D" w:rsidRPr="002E1E47" w:rsidRDefault="0098530D" w:rsidP="0098530D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2E1E47">
        <w:rPr>
          <w:szCs w:val="24"/>
        </w:rPr>
        <w:t>2) Заяв</w:t>
      </w:r>
      <w:r w:rsidR="00D67031">
        <w:rPr>
          <w:szCs w:val="24"/>
        </w:rPr>
        <w:t>ителям, не допущенным к участию</w:t>
      </w:r>
      <w:r w:rsidRPr="002E1E47">
        <w:rPr>
          <w:szCs w:val="24"/>
        </w:rPr>
        <w:t xml:space="preserve"> в аукционе, - в течение 3 (трех) рабочих дней со дня оформления протокола приема заявок на участие в электронном аукционе;</w:t>
      </w:r>
    </w:p>
    <w:p w:rsidR="0098530D" w:rsidRPr="002E1E47" w:rsidRDefault="0098530D" w:rsidP="0098530D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2E1E47">
        <w:rPr>
          <w:szCs w:val="24"/>
        </w:rPr>
        <w:t>3) Заявителям, отозвавшим заявку на участие в аукционе, - в течение 3 (трех) рабочих дней со дня поступления уведомления об отзыве заявки.</w:t>
      </w:r>
    </w:p>
    <w:p w:rsidR="0098530D" w:rsidRPr="0098530D" w:rsidRDefault="0098530D" w:rsidP="0098530D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2E1E47">
        <w:rPr>
          <w:szCs w:val="24"/>
        </w:rPr>
        <w:t>В случае отзыва заявки Заявителем позднее дня окончания</w:t>
      </w:r>
      <w:r w:rsidRPr="0098530D">
        <w:rPr>
          <w:szCs w:val="24"/>
        </w:rPr>
        <w:t xml:space="preserve"> срока приема заявок задаток возвращается в порядке, установленном для Участников аукциона;</w:t>
      </w:r>
    </w:p>
    <w:p w:rsidR="0098530D" w:rsidRDefault="0098530D" w:rsidP="0098530D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98530D">
        <w:rPr>
          <w:szCs w:val="24"/>
        </w:rPr>
        <w:t>4) Организатор аукциона в течение 3 (трех) дней со дня принятия решения об отказе                        в проведении аукциона извещает Участников аукциона об отказе в проведении аукциона                    и возвращает его Участникам внесенные задатки.</w:t>
      </w:r>
    </w:p>
    <w:p w:rsidR="00EC5E8B" w:rsidRPr="00676B24" w:rsidRDefault="00AE3F30" w:rsidP="0098530D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Одновременно с возвратом Заявки Оператор уведомляет Заявителя об основаниях ее возврата.</w:t>
      </w:r>
    </w:p>
    <w:p w:rsidR="0098530D" w:rsidRPr="008429D5" w:rsidRDefault="00AE3F30" w:rsidP="00E27670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76B24">
        <w:rPr>
          <w:color w:val="auto"/>
          <w:szCs w:val="24"/>
        </w:rPr>
        <w:t xml:space="preserve">Организатор аукциона вправе отказаться от проведения электронного аукциона в любое время, но не позднее чем за три дня до наступления даты его проведения, о чем он извещает Заявителей на участие в электронном аукционе и размещает соответствующее информационное сообщение на электронной площадке https://www.roseltorg.ru/, официальном сайте Организатора аукциона </w:t>
      </w:r>
      <w:hyperlink r:id="rId9" w:history="1">
        <w:r w:rsidR="008C7EB2" w:rsidRPr="00676B24">
          <w:rPr>
            <w:rStyle w:val="a9"/>
            <w:color w:val="auto"/>
            <w:szCs w:val="24"/>
            <w:u w:val="none"/>
          </w:rPr>
          <w:t>https://mzio.bashkortostan.ru/</w:t>
        </w:r>
      </w:hyperlink>
      <w:r w:rsidRPr="00676B24">
        <w:rPr>
          <w:color w:val="auto"/>
          <w:szCs w:val="24"/>
        </w:rPr>
        <w:t>,</w:t>
      </w:r>
      <w:r w:rsidR="008C7EB2" w:rsidRPr="00676B24">
        <w:rPr>
          <w:color w:val="auto"/>
          <w:szCs w:val="24"/>
        </w:rPr>
        <w:t xml:space="preserve"> </w:t>
      </w:r>
      <w:r w:rsidRPr="00676B24">
        <w:rPr>
          <w:color w:val="auto"/>
          <w:szCs w:val="24"/>
        </w:rPr>
        <w:t xml:space="preserve">официальном сайте торгов </w:t>
      </w:r>
      <w:hyperlink r:id="rId10" w:history="1">
        <w:r w:rsidRPr="00676B24">
          <w:rPr>
            <w:rStyle w:val="a9"/>
            <w:color w:val="auto"/>
            <w:szCs w:val="24"/>
            <w:u w:val="none"/>
          </w:rPr>
          <w:t>https://torgi.gov.ru/new/public/lots/reg</w:t>
        </w:r>
      </w:hyperlink>
      <w:r w:rsidRPr="00676B24">
        <w:rPr>
          <w:color w:val="auto"/>
          <w:szCs w:val="24"/>
        </w:rPr>
        <w:t xml:space="preserve">, официальном сайте </w:t>
      </w:r>
      <w:r w:rsidR="0051299E" w:rsidRPr="00676B24">
        <w:rPr>
          <w:color w:val="auto"/>
          <w:szCs w:val="24"/>
        </w:rPr>
        <w:t xml:space="preserve">на официальном сайте Администрации муниципального района Буздякский район Республики Башкортостан </w:t>
      </w:r>
      <w:r w:rsidR="0051299E" w:rsidRPr="00676B24">
        <w:rPr>
          <w:color w:val="auto"/>
          <w:szCs w:val="24"/>
        </w:rPr>
        <w:lastRenderedPageBreak/>
        <w:t>(</w:t>
      </w:r>
      <w:hyperlink r:id="rId11" w:history="1">
        <w:r w:rsidR="0051299E" w:rsidRPr="008429D5">
          <w:rPr>
            <w:rStyle w:val="a9"/>
            <w:color w:val="auto"/>
            <w:szCs w:val="24"/>
            <w:u w:val="none"/>
          </w:rPr>
          <w:t>https://buzdyak.bashkortostan.ru</w:t>
        </w:r>
      </w:hyperlink>
      <w:r w:rsidR="0051299E" w:rsidRPr="008429D5">
        <w:rPr>
          <w:color w:val="auto"/>
          <w:szCs w:val="24"/>
        </w:rPr>
        <w:t xml:space="preserve">), </w:t>
      </w:r>
      <w:r w:rsidR="00E27670" w:rsidRPr="008429D5">
        <w:rPr>
          <w:color w:val="auto"/>
          <w:szCs w:val="24"/>
        </w:rPr>
        <w:t>на официальном сайте сельского поселения Буздякский сельсовет муниципального района Буздякский район Республики Башкортостан (</w:t>
      </w:r>
      <w:hyperlink r:id="rId12" w:history="1">
        <w:r w:rsidR="00E27670" w:rsidRPr="008429D5">
          <w:rPr>
            <w:rStyle w:val="a9"/>
            <w:color w:val="auto"/>
            <w:szCs w:val="24"/>
            <w:u w:val="none"/>
          </w:rPr>
          <w:t>https://буздяксельсовет.рф</w:t>
        </w:r>
      </w:hyperlink>
      <w:r w:rsidR="00E27670" w:rsidRPr="008429D5">
        <w:rPr>
          <w:color w:val="auto"/>
          <w:szCs w:val="24"/>
        </w:rPr>
        <w:t>), на официальном сайте сельского поселения Килимовский сельсовет муниципального района Буздякский район Республики Башкортостан (http://kilim-sp.ru).</w:t>
      </w:r>
    </w:p>
    <w:p w:rsidR="00EC5E8B" w:rsidRPr="00676B24" w:rsidRDefault="00AE3F30" w:rsidP="0048438E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8429D5">
        <w:rPr>
          <w:szCs w:val="24"/>
        </w:rPr>
        <w:t>Задаток, внесенный лицом, признанным Победителем электронного аукциона, задаток, внесенный иным лицом, с которым</w:t>
      </w:r>
      <w:r w:rsidRPr="00676B24">
        <w:rPr>
          <w:szCs w:val="24"/>
        </w:rPr>
        <w:t xml:space="preserve"> договор аренды земельного участка заключается в соответствии с пунктом 13, 14 или 20 статьи 39.12 Земельного кодекса Российской Федерации, засчитываются в счет </w:t>
      </w:r>
      <w:r w:rsidRPr="00676B24">
        <w:rPr>
          <w:i/>
          <w:szCs w:val="24"/>
        </w:rPr>
        <w:t xml:space="preserve">арендной платы </w:t>
      </w:r>
      <w:r w:rsidRPr="00676B24">
        <w:rPr>
          <w:szCs w:val="24"/>
        </w:rPr>
        <w:t>за него. Задатки, внесенные этими лицами, не заключившими в установленном порядке договора аренды земельного участка вследствие уклонения от заключения указанных договоров, не возвращаются.</w:t>
      </w:r>
    </w:p>
    <w:p w:rsidR="00AD377C" w:rsidRPr="00676B24" w:rsidRDefault="00AD377C" w:rsidP="000F7B52">
      <w:pPr>
        <w:tabs>
          <w:tab w:val="left" w:pos="993"/>
        </w:tabs>
        <w:jc w:val="both"/>
        <w:outlineLvl w:val="1"/>
        <w:rPr>
          <w:b/>
          <w:szCs w:val="24"/>
        </w:rPr>
      </w:pPr>
    </w:p>
    <w:p w:rsidR="00EC5E8B" w:rsidRPr="00676B24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676B24">
        <w:rPr>
          <w:b/>
          <w:szCs w:val="24"/>
        </w:rPr>
        <w:t>Порядок определения участников электронного аукциона</w:t>
      </w:r>
    </w:p>
    <w:p w:rsidR="0051299E" w:rsidRPr="00676B24" w:rsidRDefault="0051299E" w:rsidP="0051299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 день определения Участников электронного аукциона, указанный в Извещении о проведении электронных аукционов, Оператор электронной площадки через «личный кабинет» Организатора аукциона обеспечивает доступ Организатору аукциона к поданным Заявителями заявкам и документам, а также к журналу приема заявок.</w:t>
      </w:r>
    </w:p>
    <w:p w:rsidR="0051299E" w:rsidRPr="00676B24" w:rsidRDefault="0051299E" w:rsidP="0051299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Организатор аукциона в день рассмотрения заявок и документов Заявителей ведет протокол рассмотрения заявок на участие в электронном аукционе, который содержит сведения о Заявителях, допущенных к участию в электронном аукционе и признанных Участниками электронного аукциона, датах подачи заявок, внесенных задатках, а также сведения о Заявителях, не допущенных к участию в электронном аукционе, с указанием причин отказа в допуске к участию в нем. Заявитель, признанный Участником электронного аукциона, становится Участником электронного аукциона с даты подписания Организатором аукциона протокола рассмотрения заявок. Протокол рассмотрения заявок на участие в электронном аукционе подписывается не позднее чем в течение одного дня со дня их </w:t>
      </w:r>
      <w:r w:rsidRPr="002E1E47">
        <w:rPr>
          <w:szCs w:val="24"/>
        </w:rPr>
        <w:t>рассмотрения и размещается на электронной площадке https://www.roseltorg.ru/, не позднее чем на следующий рабочий день после дня подписания протокола.</w:t>
      </w:r>
      <w:r w:rsidR="00F26CA6" w:rsidRPr="002E1E47">
        <w:t xml:space="preserve"> </w:t>
      </w:r>
      <w:r w:rsidR="00F26CA6" w:rsidRPr="002E1E47">
        <w:rPr>
          <w:szCs w:val="24"/>
        </w:rPr>
        <w:t>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51299E" w:rsidRPr="00676B24" w:rsidRDefault="0051299E" w:rsidP="0051299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Данный протокол после размещения на электронной площадке https://www.roseltorg.ru/ в автоматическом режиме направляется Оператором электронной площадки для размещения на официальном сайте торгов https://torgi.gov.ru/new/public/lots/reg.</w:t>
      </w:r>
    </w:p>
    <w:p w:rsidR="0051299E" w:rsidRPr="00676B24" w:rsidRDefault="0051299E" w:rsidP="0051299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их решениях не позднее дня, следующего после дня подписания протокола.</w:t>
      </w:r>
    </w:p>
    <w:p w:rsidR="0051299E" w:rsidRPr="00676B24" w:rsidRDefault="0051299E" w:rsidP="0051299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 случае,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Заявителей или о допуске к участию в электронном аукционе и признании Участником электронного аукциона только одного Заявителя, аукцион признается несостоявшимся.</w:t>
      </w:r>
    </w:p>
    <w:p w:rsidR="0051299E" w:rsidRPr="00676B24" w:rsidRDefault="0051299E" w:rsidP="0051299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 случае, если аукцион признан несостоявшимся и только один Заявитель признан Участником электронного аукциона, договор аренды земельного участка заключается с таким Заявителем. При этом размер ежегодной арендной платы определяется в размере, равном начальной цене предмета аукциона.</w:t>
      </w:r>
    </w:p>
    <w:p w:rsidR="0051299E" w:rsidRPr="00676B24" w:rsidRDefault="0051299E" w:rsidP="0051299E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 случае, если по окончании срока подачи заявок на участие в аукционе подана только 1 (одна) заявка на участие в электронном аукционе или не подано ни одной заявки на участие в электронном аукционе, аукцион признается несостоявшимся. Если единственная заявка на участие в электронном аукционе и Заявитель, подавший указанную заявку, соответствуют всем требованиям и указанным в Извещении о проведении электронных аукционов условиям аукциона, договор аренды земельного участка заключается с таким Заявителем. При этом размер ежегодной арендной платы определяется в размере, равном н</w:t>
      </w:r>
      <w:r w:rsidR="0036059B">
        <w:rPr>
          <w:szCs w:val="24"/>
        </w:rPr>
        <w:t>ачальной цене предмета аукциона (либо предложенн</w:t>
      </w:r>
      <w:r w:rsidR="00A0214B">
        <w:rPr>
          <w:szCs w:val="24"/>
        </w:rPr>
        <w:t>ом</w:t>
      </w:r>
      <w:r w:rsidR="0036059B">
        <w:rPr>
          <w:szCs w:val="24"/>
        </w:rPr>
        <w:t xml:space="preserve"> размер</w:t>
      </w:r>
      <w:r w:rsidR="00A0214B">
        <w:rPr>
          <w:szCs w:val="24"/>
        </w:rPr>
        <w:t>е</w:t>
      </w:r>
      <w:r w:rsidR="0036059B">
        <w:rPr>
          <w:szCs w:val="24"/>
        </w:rPr>
        <w:t xml:space="preserve"> участником).</w:t>
      </w:r>
    </w:p>
    <w:p w:rsidR="0051299E" w:rsidRPr="00676B24" w:rsidRDefault="0051299E" w:rsidP="000F7B52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lastRenderedPageBreak/>
        <w:t>Решение о признании электронного аукциона несостоявшимся оформляется протоколом рассмотрения заявок на участие в электронном аукционе.</w:t>
      </w:r>
    </w:p>
    <w:p w:rsidR="00A70051" w:rsidRPr="00676B24" w:rsidRDefault="00A70051" w:rsidP="000F7B52">
      <w:pPr>
        <w:tabs>
          <w:tab w:val="left" w:pos="993"/>
        </w:tabs>
        <w:jc w:val="both"/>
        <w:outlineLvl w:val="1"/>
        <w:rPr>
          <w:b/>
          <w:szCs w:val="24"/>
        </w:rPr>
      </w:pPr>
    </w:p>
    <w:p w:rsidR="0051299E" w:rsidRPr="00676B24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676B24">
        <w:rPr>
          <w:b/>
          <w:szCs w:val="24"/>
        </w:rPr>
        <w:t>Порядок проведения электронного аукциона и определения победителя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Процедура электронного аукциона проводится в день и время, указанные в Извещении о проведении электронных аукционов, путем последовательного повышения Участниками начальной цены предмета аукциона на величину, равную величине «шага аукциона».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Электронный аукцион проводится в назначенную дату и время при условии, что по итогам рассмотрения заявок на участие в электронном аукционе были допущены не менее двух Заявителей.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В течение 10 (десяти) минут с момента начала проведения электронного аукциона Участникам электронного аукциона, предлагается заявить свои ценовые предложения, предусматривающие повышение начальной цены предмета аукциона на величину равную «шагу аукциона». 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 случае, если в течение указанного времени: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1) поступило предложение, то время для представления следующих предложений об увеличенной на «шаг аукциона» цене предмета аукциона продлевается на 10 (десять) минут, со времени представления каждого следующего предложения. Если в течение 10 (десяти) минут после представления последнего предложения о цене предмета аукциона, следующее предложение не поступило, аукцион с помощью </w:t>
      </w:r>
      <w:proofErr w:type="spellStart"/>
      <w:r w:rsidRPr="00676B24">
        <w:rPr>
          <w:szCs w:val="24"/>
        </w:rPr>
        <w:t>программно</w:t>
      </w:r>
      <w:proofErr w:type="spellEnd"/>
      <w:r w:rsidRPr="00676B24">
        <w:rPr>
          <w:szCs w:val="24"/>
        </w:rPr>
        <w:t xml:space="preserve"> - аппаратных средств электронной площадки завершается;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2) не поступило ни одного предложения, то аукцион с помощью </w:t>
      </w:r>
      <w:proofErr w:type="spellStart"/>
      <w:r w:rsidRPr="00676B24">
        <w:rPr>
          <w:szCs w:val="24"/>
        </w:rPr>
        <w:t>программно</w:t>
      </w:r>
      <w:proofErr w:type="spellEnd"/>
      <w:r w:rsidRPr="00676B24">
        <w:rPr>
          <w:szCs w:val="24"/>
        </w:rPr>
        <w:t xml:space="preserve"> - аппаратных средств электронной площадки завершается. В этом случае временем окончания представления предложений о цене предмета аукциона является время завершения аукциона.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 ходе проведения электронного аукциона Участник аукциона подает предложение о цене предмета аукциона в соответствии со следующими требованиями: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1) не вправе подавать ценовое предложение, равное предложению или меньшее, чем ценовое предложение, которое подано таким Участником аукциона ранее, а также ценовое предложение, равное нулю или начальной цене предмета аукцион;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2) не вправе подавать предложение о цене предмета аукциона выше, чем текущее максимальное ценовое предложение, вне пределов «шага аукциона».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Каждое ценовое предложение, подаваемое в ходе процедуры, подписывается электронной подписью.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i/>
          <w:szCs w:val="24"/>
        </w:rPr>
      </w:pPr>
      <w:r w:rsidRPr="00676B24">
        <w:rPr>
          <w:b/>
          <w:szCs w:val="24"/>
        </w:rPr>
        <w:t xml:space="preserve">Победителем электронного аукциона признается Участник электронного аукциона, предложивший </w:t>
      </w:r>
      <w:r w:rsidRPr="00676B24">
        <w:rPr>
          <w:b/>
          <w:i/>
          <w:szCs w:val="24"/>
        </w:rPr>
        <w:t>наибольший размер ежегодной арендной платы за земельный участок</w:t>
      </w:r>
      <w:r w:rsidRPr="00676B24">
        <w:rPr>
          <w:i/>
          <w:szCs w:val="24"/>
        </w:rPr>
        <w:t>.</w:t>
      </w:r>
    </w:p>
    <w:p w:rsidR="00EC5E8B" w:rsidRPr="008429D5" w:rsidRDefault="00AE3F30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676B24">
        <w:rPr>
          <w:szCs w:val="24"/>
        </w:rPr>
        <w:t>Ход проведения процедуры аукциона фиксируется Операторо</w:t>
      </w:r>
      <w:r w:rsidR="00E4175E" w:rsidRPr="00676B24">
        <w:rPr>
          <w:szCs w:val="24"/>
        </w:rPr>
        <w:t>м</w:t>
      </w:r>
      <w:r w:rsidRPr="00676B24">
        <w:rPr>
          <w:szCs w:val="24"/>
        </w:rPr>
        <w:t xml:space="preserve"> электронной площадки в </w:t>
      </w:r>
      <w:r w:rsidRPr="008429D5">
        <w:rPr>
          <w:color w:val="auto"/>
          <w:szCs w:val="24"/>
        </w:rPr>
        <w:t xml:space="preserve">электронном журнале, который размещается на электронной площадке </w:t>
      </w:r>
      <w:hyperlink r:id="rId13" w:history="1">
        <w:r w:rsidRPr="008429D5">
          <w:rPr>
            <w:rStyle w:val="a9"/>
            <w:color w:val="auto"/>
            <w:szCs w:val="24"/>
            <w:u w:val="none"/>
          </w:rPr>
          <w:t>https://www.roseltorg.ru/</w:t>
        </w:r>
      </w:hyperlink>
      <w:r w:rsidRPr="008429D5">
        <w:rPr>
          <w:color w:val="auto"/>
          <w:szCs w:val="24"/>
        </w:rPr>
        <w:t xml:space="preserve"> в течение 1 (одного) часа с момента окончания аукциона.</w:t>
      </w:r>
    </w:p>
    <w:p w:rsidR="00EC5E8B" w:rsidRPr="008429D5" w:rsidRDefault="00AE3F30">
      <w:pPr>
        <w:tabs>
          <w:tab w:val="left" w:pos="993"/>
        </w:tabs>
        <w:ind w:firstLine="567"/>
        <w:jc w:val="both"/>
        <w:outlineLvl w:val="1"/>
        <w:rPr>
          <w:color w:val="auto"/>
          <w:szCs w:val="24"/>
        </w:rPr>
      </w:pPr>
      <w:r w:rsidRPr="008429D5">
        <w:rPr>
          <w:color w:val="auto"/>
          <w:szCs w:val="24"/>
        </w:rPr>
        <w:t xml:space="preserve">На основании данного журнала Организатор аукциона в день проведения аукциона обеспечивает подготовку протокола о результатах электронного аукциона, подписание данного протокола, и его размещение в течение 1 (одного) рабочего дня со дня подписания данного протокола на электронной площадке https://www.roseltorg.ru/. Протокол о результатах электронного аукциона после его размещения на электронной площадке </w:t>
      </w:r>
      <w:hyperlink r:id="rId14" w:history="1">
        <w:r w:rsidRPr="008429D5">
          <w:rPr>
            <w:rStyle w:val="a9"/>
            <w:color w:val="auto"/>
            <w:szCs w:val="24"/>
            <w:u w:val="none"/>
          </w:rPr>
          <w:t>https://www.roseltorg.ru/</w:t>
        </w:r>
      </w:hyperlink>
      <w:r w:rsidRPr="008429D5">
        <w:rPr>
          <w:color w:val="auto"/>
          <w:szCs w:val="24"/>
        </w:rPr>
        <w:t xml:space="preserve"> в автоматическом режиме направляется Оператором электронной площадки для размещения на официальном сайте https://torgi.gov.ru/new/public/lots/reg.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8429D5">
        <w:rPr>
          <w:color w:val="auto"/>
          <w:szCs w:val="24"/>
        </w:rPr>
        <w:t xml:space="preserve">В случае, если в электронном аукционе участвовал только один Участник или при проведении </w:t>
      </w:r>
      <w:r w:rsidRPr="00676B24">
        <w:rPr>
          <w:szCs w:val="24"/>
        </w:rPr>
        <w:t>электронного аукциона не присутствовал ни один из Участников электронного аукциона, либо в случае, если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По результатам электронного аукциона с Победителем электронного аукциона или единственным принявшим участие в электронном аукционе его Участником заключается договор купли-продажи земельного участка либо договор аренды земельного участка. При этом цена земельного участка или размер ежегодной арендной платы определяется в размере, </w:t>
      </w:r>
      <w:r w:rsidRPr="00676B24">
        <w:rPr>
          <w:szCs w:val="24"/>
        </w:rPr>
        <w:lastRenderedPageBreak/>
        <w:t>предложенном Победителем электронного аукциона, или в случае заключения указанного договора с единственным принявшим участие в аукционе его Участником устанавливается в размере, равном начальной цене предмета аукциона (пункт 20 статья 39.12 Земельного кодекса Российской Федерации).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Решение о признании электронного аукциона несостоявшимся оформляется протоколом о результатах электронного аукциона.</w:t>
      </w:r>
    </w:p>
    <w:p w:rsidR="00EC5E8B" w:rsidRPr="00676B24" w:rsidRDefault="00EC5E8B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</w:p>
    <w:p w:rsidR="00EC5E8B" w:rsidRPr="00676B24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676B24">
        <w:rPr>
          <w:b/>
          <w:szCs w:val="24"/>
        </w:rPr>
        <w:t>Срок заключения договора аренды земельного участка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Организатор аукциона в течение 5 (пяти) дней, но не ранее чем через 10 (десять)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 торгов https://www.roseltorg.ru/, направляется Победителю электронного аукциона или иным лицам, с которыми в соответствии с пунктами 13, 14 и 20 и 25 статьи 39.12 Земельного кодекса Российской Федерации заключается договор аренды земельного участка, подписанный проект договора аренды земельного участка (Приложение № </w:t>
      </w:r>
      <w:r w:rsidR="00322154">
        <w:rPr>
          <w:szCs w:val="24"/>
        </w:rPr>
        <w:t>2</w:t>
      </w:r>
      <w:r w:rsidRPr="00676B24">
        <w:rPr>
          <w:szCs w:val="24"/>
        </w:rPr>
        <w:t>).</w:t>
      </w:r>
    </w:p>
    <w:p w:rsidR="00EC5E8B" w:rsidRPr="002E1E47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Договор аренды земельного участка заключается в установленном законодательством порядке в течение </w:t>
      </w:r>
      <w:r w:rsidR="0088243E">
        <w:rPr>
          <w:szCs w:val="24"/>
        </w:rPr>
        <w:t>10</w:t>
      </w:r>
      <w:r w:rsidRPr="00676B24">
        <w:rPr>
          <w:szCs w:val="24"/>
        </w:rPr>
        <w:t xml:space="preserve"> (</w:t>
      </w:r>
      <w:r w:rsidR="0088243E">
        <w:rPr>
          <w:szCs w:val="24"/>
        </w:rPr>
        <w:t>десяти</w:t>
      </w:r>
      <w:r w:rsidRPr="00676B24">
        <w:rPr>
          <w:szCs w:val="24"/>
        </w:rPr>
        <w:t>)</w:t>
      </w:r>
      <w:r w:rsidR="0088243E">
        <w:rPr>
          <w:szCs w:val="24"/>
        </w:rPr>
        <w:t xml:space="preserve"> рабочих</w:t>
      </w:r>
      <w:r w:rsidRPr="00676B24">
        <w:rPr>
          <w:szCs w:val="24"/>
        </w:rPr>
        <w:t xml:space="preserve"> дней со дня направления проекта договора аренды земельного участка, но не ранее чем через 10 (десять)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 торгов www.torgi.gov.ru. Если договор аренды земельного участка в течение </w:t>
      </w:r>
      <w:r w:rsidR="0088243E" w:rsidRPr="0088243E">
        <w:rPr>
          <w:szCs w:val="24"/>
        </w:rPr>
        <w:t>10 (</w:t>
      </w:r>
      <w:r w:rsidR="0088243E" w:rsidRPr="002E1E47">
        <w:rPr>
          <w:szCs w:val="24"/>
        </w:rPr>
        <w:t xml:space="preserve">десяти) рабочих дней </w:t>
      </w:r>
      <w:r w:rsidRPr="002E1E47">
        <w:rPr>
          <w:szCs w:val="24"/>
        </w:rPr>
        <w:t xml:space="preserve">со дня направления Победителю электронного аукциона проекта договора земельного участка не был им подписан и представлен Организатору аукциона, Организатор аукциона предлагает заключить указанный договор иному Участнику электронного аукциона, который сделал предпоследнее предложение о цене предмета аукциона, по цене, предложенной </w:t>
      </w:r>
      <w:r w:rsidR="00BD7B7B" w:rsidRPr="002E1E47">
        <w:rPr>
          <w:szCs w:val="24"/>
        </w:rPr>
        <w:t>таким участником аукциона (п. 25 ст. 39.12 Земельного кодекса Российской Федерации, введен Федеральным законом от 28.12.2024 N 538-ФЗ)</w:t>
      </w:r>
      <w:r w:rsidRPr="002E1E47">
        <w:rPr>
          <w:szCs w:val="24"/>
        </w:rPr>
        <w:t>.</w:t>
      </w:r>
    </w:p>
    <w:p w:rsidR="00D23544" w:rsidRPr="00A94EA0" w:rsidRDefault="00D23544" w:rsidP="00D23544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2E1E47">
        <w:rPr>
          <w:szCs w:val="24"/>
        </w:rPr>
        <w:t>Договор аренды земельного участка заключается с Министерством земельных</w:t>
      </w:r>
      <w:r w:rsidRPr="00A94EA0">
        <w:rPr>
          <w:szCs w:val="24"/>
        </w:rPr>
        <w:t xml:space="preserve"> и имущественных отношений Р</w:t>
      </w:r>
      <w:r w:rsidR="00EB3E18">
        <w:rPr>
          <w:szCs w:val="24"/>
        </w:rPr>
        <w:t>еспублики Башкортостан, в лице О</w:t>
      </w:r>
      <w:r w:rsidRPr="00A94EA0">
        <w:rPr>
          <w:szCs w:val="24"/>
        </w:rPr>
        <w:t xml:space="preserve">тдела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Башкортостан. </w:t>
      </w:r>
    </w:p>
    <w:p w:rsidR="00D23544" w:rsidRPr="00A94EA0" w:rsidRDefault="00D23544" w:rsidP="00D23544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A94EA0">
        <w:rPr>
          <w:szCs w:val="24"/>
        </w:rPr>
        <w:t>Арендная плата за вычетом внесенного задатка, сложившаяся по результатам аукциона, уплачивается за первый год аренды единовременно и должна поступить от арендатора в течение 10 календарных дней с даты подписания договора аренды земельного участка.</w:t>
      </w:r>
    </w:p>
    <w:p w:rsidR="00D23544" w:rsidRPr="00D23544" w:rsidRDefault="00D23544" w:rsidP="00D23544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A94EA0">
        <w:rPr>
          <w:szCs w:val="24"/>
        </w:rPr>
        <w:t>В дальнейшем арендная плата вносится ежеквартально равными долями в размере 1/4 ежегодного размера арендной платы, сложившегося на торгах, в срок не позднее 15 февраля, 15 мая, 15 августа, 15ноября.</w:t>
      </w:r>
    </w:p>
    <w:p w:rsidR="00322154" w:rsidRDefault="00322154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</w:p>
    <w:p w:rsidR="00EB3E18" w:rsidRDefault="00EB3E18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</w:p>
    <w:p w:rsidR="00EC5E8B" w:rsidRPr="00676B24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676B24">
        <w:rPr>
          <w:b/>
          <w:szCs w:val="24"/>
        </w:rPr>
        <w:t>Особые условия</w:t>
      </w:r>
    </w:p>
    <w:p w:rsidR="00EC5E8B" w:rsidRPr="00A0214B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 xml:space="preserve">На </w:t>
      </w:r>
      <w:r w:rsidRPr="00A0214B">
        <w:rPr>
          <w:szCs w:val="24"/>
        </w:rPr>
        <w:t>основании пункта 7 статьи 448 Гражданского кодекса Российской Федерации в пределах срока действия договора арендатор не вправе уступать права и осуществлять перевод долга по обязательствам, возникшим из заключенного договора.</w:t>
      </w:r>
      <w:r w:rsidR="00F548BF" w:rsidRPr="00A0214B">
        <w:rPr>
          <w:szCs w:val="24"/>
        </w:rPr>
        <w:t xml:space="preserve"> </w:t>
      </w:r>
    </w:p>
    <w:p w:rsidR="007714B1" w:rsidRPr="00A0214B" w:rsidRDefault="007714B1" w:rsidP="007714B1">
      <w:pPr>
        <w:ind w:firstLine="567"/>
        <w:jc w:val="both"/>
        <w:rPr>
          <w:szCs w:val="24"/>
        </w:rPr>
      </w:pPr>
      <w:r w:rsidRPr="00A0214B">
        <w:rPr>
          <w:szCs w:val="24"/>
        </w:rPr>
        <w:t>В соответствии с пунктом 17 статьи 39.8 Земельного кодекса РФ изменение вида разрешенного использования земельного участка не допускается.</w:t>
      </w:r>
    </w:p>
    <w:p w:rsidR="00EC5E8B" w:rsidRPr="00676B24" w:rsidRDefault="00C47AF4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A0214B">
        <w:rPr>
          <w:szCs w:val="24"/>
        </w:rPr>
        <w:t>В соответствии с пунктом 15 статьи 39.8 Земельного кодекса РФ арендатор земельного участка не имеет преимущественного права на заключение на новый срок договора аренды земельного участка без проведения торгов.</w:t>
      </w:r>
    </w:p>
    <w:p w:rsidR="00C47AF4" w:rsidRPr="00676B24" w:rsidRDefault="00C47AF4">
      <w:pPr>
        <w:tabs>
          <w:tab w:val="left" w:pos="993"/>
        </w:tabs>
        <w:ind w:firstLine="567"/>
        <w:jc w:val="both"/>
        <w:outlineLvl w:val="1"/>
        <w:rPr>
          <w:b/>
          <w:szCs w:val="24"/>
        </w:rPr>
      </w:pPr>
    </w:p>
    <w:p w:rsidR="00EC5E8B" w:rsidRPr="00A94EA0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A94EA0">
        <w:rPr>
          <w:b/>
          <w:szCs w:val="24"/>
        </w:rPr>
        <w:t>Порядок ознакомления заявителей с иной информацией</w:t>
      </w:r>
    </w:p>
    <w:p w:rsidR="00D23544" w:rsidRPr="00D23544" w:rsidRDefault="00D23544" w:rsidP="00D23544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A94EA0">
        <w:rPr>
          <w:color w:val="auto"/>
          <w:szCs w:val="24"/>
        </w:rPr>
        <w:t xml:space="preserve">Более подробную информацию можно получить на сайтах </w:t>
      </w:r>
      <w:hyperlink r:id="rId15" w:history="1">
        <w:r w:rsidRPr="00A94EA0">
          <w:rPr>
            <w:color w:val="auto"/>
            <w:szCs w:val="24"/>
          </w:rPr>
          <w:t>https://torgi.gov.ru/new/public/lots/reg</w:t>
        </w:r>
      </w:hyperlink>
      <w:r w:rsidRPr="00A94EA0">
        <w:rPr>
          <w:color w:val="auto"/>
          <w:szCs w:val="24"/>
        </w:rPr>
        <w:t xml:space="preserve">, </w:t>
      </w:r>
      <w:hyperlink r:id="rId16" w:history="1">
        <w:r w:rsidRPr="00A94EA0">
          <w:rPr>
            <w:color w:val="auto"/>
            <w:szCs w:val="24"/>
          </w:rPr>
          <w:t>https://www.roseltorg.ru/</w:t>
        </w:r>
      </w:hyperlink>
      <w:r w:rsidRPr="00A94EA0">
        <w:rPr>
          <w:color w:val="auto"/>
          <w:szCs w:val="24"/>
        </w:rPr>
        <w:t xml:space="preserve">, </w:t>
      </w:r>
      <w:hyperlink r:id="rId17" w:history="1">
        <w:r w:rsidRPr="00A94EA0">
          <w:rPr>
            <w:color w:val="auto"/>
            <w:szCs w:val="24"/>
          </w:rPr>
          <w:t>https://mzio.bashkortostan.ru/</w:t>
        </w:r>
      </w:hyperlink>
      <w:r w:rsidRPr="00A94EA0">
        <w:rPr>
          <w:color w:val="auto"/>
          <w:szCs w:val="24"/>
        </w:rPr>
        <w:t xml:space="preserve">. </w:t>
      </w:r>
      <w:r w:rsidRPr="00A94EA0">
        <w:rPr>
          <w:szCs w:val="24"/>
        </w:rPr>
        <w:t xml:space="preserve">Осмотр земельных участков на местности производится в любое время самостоятельно. </w:t>
      </w:r>
      <w:r w:rsidR="00E72C3E">
        <w:rPr>
          <w:szCs w:val="24"/>
        </w:rPr>
        <w:t xml:space="preserve">                      </w:t>
      </w:r>
      <w:r w:rsidRPr="00A94EA0">
        <w:rPr>
          <w:szCs w:val="24"/>
        </w:rPr>
        <w:lastRenderedPageBreak/>
        <w:t>По возникающим вопросам и с имеющейся документацией по участку з</w:t>
      </w:r>
      <w:r w:rsidR="00EB3E18">
        <w:rPr>
          <w:szCs w:val="24"/>
        </w:rPr>
        <w:t>аявители вправе ознакомиться в О</w:t>
      </w:r>
      <w:r w:rsidRPr="00A94EA0">
        <w:rPr>
          <w:szCs w:val="24"/>
        </w:rPr>
        <w:t xml:space="preserve">тделе по Буздякскому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в рабочие дни с понедельника по пятницу с 09.00 до 13.00 и с 14.00 до 17.00 часов местного времени по адресу: Республика Башкортостан, Буздякский район, с. Буздяк, ул. Красноармейская, д. 27, </w:t>
      </w:r>
      <w:proofErr w:type="spellStart"/>
      <w:r w:rsidRPr="00A94EA0">
        <w:rPr>
          <w:szCs w:val="24"/>
        </w:rPr>
        <w:t>каб</w:t>
      </w:r>
      <w:proofErr w:type="spellEnd"/>
      <w:r w:rsidRPr="00A94EA0">
        <w:rPr>
          <w:szCs w:val="24"/>
        </w:rPr>
        <w:t>. №16, контактный телефон: +7(34773) 3-01-09, 3-01-25.</w:t>
      </w:r>
    </w:p>
    <w:p w:rsidR="00A94EA0" w:rsidRPr="00765792" w:rsidRDefault="00A94EA0" w:rsidP="00E72C3E">
      <w:pPr>
        <w:tabs>
          <w:tab w:val="left" w:pos="993"/>
        </w:tabs>
        <w:outlineLvl w:val="1"/>
        <w:rPr>
          <w:b/>
          <w:szCs w:val="24"/>
        </w:rPr>
      </w:pPr>
    </w:p>
    <w:p w:rsidR="00EC5E8B" w:rsidRPr="00676B24" w:rsidRDefault="00AE3F30" w:rsidP="00AD377C">
      <w:pPr>
        <w:tabs>
          <w:tab w:val="left" w:pos="993"/>
        </w:tabs>
        <w:ind w:firstLine="567"/>
        <w:jc w:val="center"/>
        <w:outlineLvl w:val="1"/>
        <w:rPr>
          <w:b/>
          <w:szCs w:val="24"/>
        </w:rPr>
      </w:pPr>
      <w:r w:rsidRPr="00676B24">
        <w:rPr>
          <w:b/>
          <w:szCs w:val="24"/>
        </w:rPr>
        <w:t>Заключительные положения</w:t>
      </w:r>
    </w:p>
    <w:p w:rsidR="00EC5E8B" w:rsidRPr="00676B24" w:rsidRDefault="00AE3F30">
      <w:pPr>
        <w:tabs>
          <w:tab w:val="left" w:pos="993"/>
        </w:tabs>
        <w:ind w:firstLine="567"/>
        <w:jc w:val="both"/>
        <w:outlineLvl w:val="1"/>
        <w:rPr>
          <w:szCs w:val="24"/>
        </w:rPr>
      </w:pPr>
      <w:r w:rsidRPr="00676B24">
        <w:rPr>
          <w:szCs w:val="24"/>
        </w:rPr>
        <w:t>Все вопросы, касающиеся проведения электронного аукциона, не нашедшие отражения в настоящем Извещении о проведении аукционов, регулируются законодательством Российской Федерации.</w:t>
      </w:r>
      <w:bookmarkStart w:id="0" w:name="_GoBack"/>
      <w:bookmarkEnd w:id="0"/>
    </w:p>
    <w:sectPr w:rsidR="00EC5E8B" w:rsidRPr="00676B24" w:rsidSect="00357C60">
      <w:pgSz w:w="11906" w:h="16838"/>
      <w:pgMar w:top="709" w:right="851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7A3C31"/>
    <w:multiLevelType w:val="hybridMultilevel"/>
    <w:tmpl w:val="25E2B83A"/>
    <w:lvl w:ilvl="0" w:tplc="0190694C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8B"/>
    <w:rsid w:val="000072F1"/>
    <w:rsid w:val="000321D3"/>
    <w:rsid w:val="00034EBB"/>
    <w:rsid w:val="00070B28"/>
    <w:rsid w:val="00093381"/>
    <w:rsid w:val="000B0BD4"/>
    <w:rsid w:val="000C5BD6"/>
    <w:rsid w:val="000F7B52"/>
    <w:rsid w:val="00113FBD"/>
    <w:rsid w:val="001278BA"/>
    <w:rsid w:val="001409A5"/>
    <w:rsid w:val="001503BA"/>
    <w:rsid w:val="001C32E6"/>
    <w:rsid w:val="002221D3"/>
    <w:rsid w:val="00232A92"/>
    <w:rsid w:val="00236F32"/>
    <w:rsid w:val="00251662"/>
    <w:rsid w:val="00284CB4"/>
    <w:rsid w:val="0029570F"/>
    <w:rsid w:val="002C7416"/>
    <w:rsid w:val="002E1E47"/>
    <w:rsid w:val="002E4282"/>
    <w:rsid w:val="002E7AE5"/>
    <w:rsid w:val="00322154"/>
    <w:rsid w:val="00331C4F"/>
    <w:rsid w:val="00357C60"/>
    <w:rsid w:val="0036059B"/>
    <w:rsid w:val="003A4FD4"/>
    <w:rsid w:val="003B1911"/>
    <w:rsid w:val="003C26D5"/>
    <w:rsid w:val="0041337E"/>
    <w:rsid w:val="004216B4"/>
    <w:rsid w:val="0043135C"/>
    <w:rsid w:val="00446415"/>
    <w:rsid w:val="00483CF1"/>
    <w:rsid w:val="0048438E"/>
    <w:rsid w:val="004F5C80"/>
    <w:rsid w:val="004F75AD"/>
    <w:rsid w:val="0051299E"/>
    <w:rsid w:val="00561734"/>
    <w:rsid w:val="00585925"/>
    <w:rsid w:val="005931BC"/>
    <w:rsid w:val="00597CBB"/>
    <w:rsid w:val="005B1040"/>
    <w:rsid w:val="00617EB1"/>
    <w:rsid w:val="00676B24"/>
    <w:rsid w:val="00691758"/>
    <w:rsid w:val="006E039F"/>
    <w:rsid w:val="006F4919"/>
    <w:rsid w:val="00725967"/>
    <w:rsid w:val="00737D36"/>
    <w:rsid w:val="00765792"/>
    <w:rsid w:val="00770AF2"/>
    <w:rsid w:val="007714B1"/>
    <w:rsid w:val="00773413"/>
    <w:rsid w:val="007827C6"/>
    <w:rsid w:val="007B524D"/>
    <w:rsid w:val="007C1387"/>
    <w:rsid w:val="007E496D"/>
    <w:rsid w:val="008312D7"/>
    <w:rsid w:val="008429D5"/>
    <w:rsid w:val="0088243E"/>
    <w:rsid w:val="008B4705"/>
    <w:rsid w:val="008C7EB2"/>
    <w:rsid w:val="008D32A2"/>
    <w:rsid w:val="0092670C"/>
    <w:rsid w:val="00942B03"/>
    <w:rsid w:val="00980254"/>
    <w:rsid w:val="0098530D"/>
    <w:rsid w:val="00A00BDF"/>
    <w:rsid w:val="00A0214B"/>
    <w:rsid w:val="00A166F2"/>
    <w:rsid w:val="00A247AD"/>
    <w:rsid w:val="00A316AF"/>
    <w:rsid w:val="00A31D1E"/>
    <w:rsid w:val="00A54CEE"/>
    <w:rsid w:val="00A63940"/>
    <w:rsid w:val="00A66735"/>
    <w:rsid w:val="00A70051"/>
    <w:rsid w:val="00A94EA0"/>
    <w:rsid w:val="00AB7A10"/>
    <w:rsid w:val="00AD377C"/>
    <w:rsid w:val="00AD4167"/>
    <w:rsid w:val="00AE3F30"/>
    <w:rsid w:val="00AE43DE"/>
    <w:rsid w:val="00AE5170"/>
    <w:rsid w:val="00B83404"/>
    <w:rsid w:val="00B90B94"/>
    <w:rsid w:val="00BA3921"/>
    <w:rsid w:val="00BD7B7B"/>
    <w:rsid w:val="00C0140F"/>
    <w:rsid w:val="00C47AF4"/>
    <w:rsid w:val="00C64271"/>
    <w:rsid w:val="00C71A2C"/>
    <w:rsid w:val="00C9443E"/>
    <w:rsid w:val="00CA0060"/>
    <w:rsid w:val="00CA7817"/>
    <w:rsid w:val="00CD3F08"/>
    <w:rsid w:val="00CF18CB"/>
    <w:rsid w:val="00D07F8B"/>
    <w:rsid w:val="00D23544"/>
    <w:rsid w:val="00D323B8"/>
    <w:rsid w:val="00D61137"/>
    <w:rsid w:val="00D67031"/>
    <w:rsid w:val="00D741F5"/>
    <w:rsid w:val="00DA7450"/>
    <w:rsid w:val="00DD1F58"/>
    <w:rsid w:val="00DD67A0"/>
    <w:rsid w:val="00DF5F54"/>
    <w:rsid w:val="00E27670"/>
    <w:rsid w:val="00E27C09"/>
    <w:rsid w:val="00E4175E"/>
    <w:rsid w:val="00E72417"/>
    <w:rsid w:val="00E72C3E"/>
    <w:rsid w:val="00E90CB4"/>
    <w:rsid w:val="00EA5712"/>
    <w:rsid w:val="00EB3E18"/>
    <w:rsid w:val="00EC5E8B"/>
    <w:rsid w:val="00ED55F5"/>
    <w:rsid w:val="00F13662"/>
    <w:rsid w:val="00F26CA6"/>
    <w:rsid w:val="00F404FC"/>
    <w:rsid w:val="00F44E39"/>
    <w:rsid w:val="00F548BF"/>
    <w:rsid w:val="00F65FA4"/>
    <w:rsid w:val="00FC093E"/>
    <w:rsid w:val="00FE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4470DF-B60D-4E5B-90AF-9986E239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2E4282"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b/>
      <w:caps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customStyle="1" w:styleId="a3">
    <w:name w:val="Табличный"/>
    <w:basedOn w:val="a4"/>
    <w:link w:val="a5"/>
    <w:pPr>
      <w:widowControl w:val="0"/>
      <w:spacing w:line="240" w:lineRule="atLeast"/>
      <w:jc w:val="left"/>
    </w:pPr>
    <w:rPr>
      <w:rFonts w:ascii="Arial" w:hAnsi="Arial"/>
      <w:sz w:val="20"/>
    </w:rPr>
  </w:style>
  <w:style w:type="character" w:customStyle="1" w:styleId="a5">
    <w:name w:val="Табличный"/>
    <w:basedOn w:val="a6"/>
    <w:link w:val="a3"/>
    <w:rPr>
      <w:rFonts w:ascii="Arial" w:hAnsi="Arial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4">
    <w:name w:val="Body Text"/>
    <w:basedOn w:val="a"/>
    <w:link w:val="a6"/>
    <w:pPr>
      <w:spacing w:line="480" w:lineRule="auto"/>
      <w:jc w:val="both"/>
    </w:pPr>
  </w:style>
  <w:style w:type="character" w:customStyle="1" w:styleId="a6">
    <w:name w:val="Основной текст Знак"/>
    <w:basedOn w:val="1"/>
    <w:link w:val="a4"/>
    <w:rPr>
      <w:sz w:val="24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Стиль1"/>
    <w:basedOn w:val="a"/>
    <w:link w:val="13"/>
    <w:pPr>
      <w:ind w:firstLine="720"/>
      <w:jc w:val="both"/>
    </w:pPr>
  </w:style>
  <w:style w:type="character" w:customStyle="1" w:styleId="13">
    <w:name w:val="Стиль1"/>
    <w:basedOn w:val="1"/>
    <w:link w:val="12"/>
    <w:rPr>
      <w:sz w:val="24"/>
    </w:rPr>
  </w:style>
  <w:style w:type="paragraph" w:customStyle="1" w:styleId="ConsPlusNonformat">
    <w:name w:val="ConsPlusNonformat"/>
    <w:link w:val="ConsPlusNonformat0"/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11">
    <w:name w:val="Заголовок 1 Знак"/>
    <w:basedOn w:val="1"/>
    <w:link w:val="10"/>
    <w:rPr>
      <w:b/>
      <w:caps/>
      <w:sz w:val="24"/>
    </w:rPr>
  </w:style>
  <w:style w:type="paragraph" w:customStyle="1" w:styleId="14">
    <w:name w:val="Гиперссылка1"/>
    <w:link w:val="a9"/>
    <w:rPr>
      <w:color w:val="0000FF"/>
      <w:u w:val="single"/>
    </w:rPr>
  </w:style>
  <w:style w:type="character" w:styleId="a9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keepLines/>
      <w:widowControl w:val="0"/>
      <w:spacing w:line="360" w:lineRule="auto"/>
      <w:ind w:firstLine="709"/>
      <w:jc w:val="both"/>
    </w:pPr>
  </w:style>
  <w:style w:type="character" w:customStyle="1" w:styleId="Footnote0">
    <w:name w:val="Footnote"/>
    <w:basedOn w:val="1"/>
    <w:link w:val="Footnote"/>
    <w:rPr>
      <w:sz w:val="24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Arial" w:hAnsi="Arial"/>
      <w:b/>
    </w:rPr>
  </w:style>
  <w:style w:type="character" w:customStyle="1" w:styleId="ConsPlusTitle0">
    <w:name w:val="ConsPlusTitle"/>
    <w:link w:val="ConsPlusTitle"/>
    <w:rPr>
      <w:rFonts w:ascii="Arial" w:hAnsi="Arial"/>
      <w:b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Выделение1"/>
    <w:link w:val="aa"/>
    <w:rPr>
      <w:i/>
    </w:rPr>
  </w:style>
  <w:style w:type="character" w:styleId="aa">
    <w:name w:val="Emphasis"/>
    <w:link w:val="17"/>
    <w:rPr>
      <w:i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23">
    <w:name w:val="Body Text 2"/>
    <w:basedOn w:val="a"/>
    <w:link w:val="24"/>
    <w:pPr>
      <w:ind w:left="4962"/>
    </w:pPr>
    <w:rPr>
      <w:i/>
    </w:rPr>
  </w:style>
  <w:style w:type="character" w:customStyle="1" w:styleId="24">
    <w:name w:val="Основной текст 2 Знак"/>
    <w:basedOn w:val="1"/>
    <w:link w:val="23"/>
    <w:rPr>
      <w:i/>
      <w:sz w:val="24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customStyle="1" w:styleId="18">
    <w:name w:val="Основной шрифт абзаца1"/>
  </w:style>
  <w:style w:type="paragraph" w:styleId="ad">
    <w:name w:val="Title"/>
    <w:basedOn w:val="a"/>
    <w:link w:val="ae"/>
    <w:uiPriority w:val="10"/>
    <w:qFormat/>
    <w:pPr>
      <w:jc w:val="center"/>
    </w:pPr>
    <w:rPr>
      <w:rFonts w:ascii="Bookman Old Style" w:hAnsi="Bookman Old Style"/>
      <w:b/>
    </w:rPr>
  </w:style>
  <w:style w:type="character" w:customStyle="1" w:styleId="ae">
    <w:name w:val="Название Знак"/>
    <w:basedOn w:val="1"/>
    <w:link w:val="ad"/>
    <w:rPr>
      <w:rFonts w:ascii="Bookman Old Style" w:hAnsi="Bookman Old Style"/>
      <w:b/>
      <w:sz w:val="24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">
    <w:name w:val="Table Grid"/>
    <w:basedOn w:val="a1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List Paragraph"/>
    <w:basedOn w:val="a"/>
    <w:uiPriority w:val="34"/>
    <w:qFormat/>
    <w:rsid w:val="00AE5170"/>
    <w:pPr>
      <w:ind w:left="720"/>
      <w:contextualSpacing/>
    </w:pPr>
  </w:style>
  <w:style w:type="character" w:styleId="af1">
    <w:name w:val="FollowedHyperlink"/>
    <w:basedOn w:val="a0"/>
    <w:uiPriority w:val="99"/>
    <w:semiHidden/>
    <w:unhideWhenUsed/>
    <w:rsid w:val="008C7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78fz.roseltorg.ru/" TargetMode="External"/><Relationship Id="rId13" Type="http://schemas.openxmlformats.org/officeDocument/2006/relationships/hyperlink" Target="https://www.roseltorg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oseltorg.ru/" TargetMode="External"/><Relationship Id="rId12" Type="http://schemas.openxmlformats.org/officeDocument/2006/relationships/hyperlink" Target="https://&#1073;&#1091;&#1079;&#1076;&#1103;&#1082;&#1089;&#1077;&#1083;&#1100;&#1089;&#1086;&#1074;&#1077;&#1090;.&#1088;&#1092;" TargetMode="External"/><Relationship Id="rId17" Type="http://schemas.openxmlformats.org/officeDocument/2006/relationships/hyperlink" Target="https://mzio.bashkortostan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oseltorg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buzdyak.bashkortostan.ru" TargetMode="External"/><Relationship Id="rId11" Type="http://schemas.openxmlformats.org/officeDocument/2006/relationships/hyperlink" Target="https://buzdyak.bashkortostan.ru" TargetMode="External"/><Relationship Id="rId5" Type="http://schemas.openxmlformats.org/officeDocument/2006/relationships/hyperlink" Target="https://torgi.gov.ru/new/public/lots/reg" TargetMode="External"/><Relationship Id="rId15" Type="http://schemas.openxmlformats.org/officeDocument/2006/relationships/hyperlink" Target="https://torgi.gov.ru/new/public/lots/reg" TargetMode="External"/><Relationship Id="rId10" Type="http://schemas.openxmlformats.org/officeDocument/2006/relationships/hyperlink" Target="https://torgi.gov.ru/new/public/lots/re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zio.bashkortostan.ru/" TargetMode="External"/><Relationship Id="rId14" Type="http://schemas.openxmlformats.org/officeDocument/2006/relationships/hyperlink" Target="https://www.roseltorg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16</Pages>
  <Words>8596</Words>
  <Characters>49002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Кинзикеева Алия Аликовна</dc:creator>
  <cp:lastModifiedBy>Кинзикеева Алия Аликовна</cp:lastModifiedBy>
  <cp:revision>4</cp:revision>
  <cp:lastPrinted>2025-04-01T06:35:00Z</cp:lastPrinted>
  <dcterms:created xsi:type="dcterms:W3CDTF">2025-11-18T05:42:00Z</dcterms:created>
  <dcterms:modified xsi:type="dcterms:W3CDTF">2025-11-19T07:44:00Z</dcterms:modified>
</cp:coreProperties>
</file>