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CB1" w:rsidRDefault="008C4CB1" w:rsidP="008C4CB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3923" w:rsidRPr="00253923" w:rsidRDefault="00253923" w:rsidP="008C4CB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3923">
        <w:rPr>
          <w:rFonts w:ascii="Times New Roman" w:hAnsi="Times New Roman" w:cs="Times New Roman"/>
          <w:sz w:val="28"/>
          <w:szCs w:val="28"/>
        </w:rPr>
        <w:t xml:space="preserve">С 1 июня 2018 года в районных судах </w:t>
      </w:r>
      <w:r w:rsidR="00A05B19">
        <w:rPr>
          <w:rFonts w:ascii="Times New Roman" w:hAnsi="Times New Roman" w:cs="Times New Roman"/>
          <w:sz w:val="28"/>
          <w:szCs w:val="28"/>
        </w:rPr>
        <w:t xml:space="preserve">начали </w:t>
      </w:r>
      <w:r w:rsidRPr="00253923">
        <w:rPr>
          <w:rFonts w:ascii="Times New Roman" w:hAnsi="Times New Roman" w:cs="Times New Roman"/>
          <w:sz w:val="28"/>
          <w:szCs w:val="28"/>
        </w:rPr>
        <w:t xml:space="preserve">рассматриваться уголовные дела с участием присяжных заседателей. </w:t>
      </w:r>
      <w:r w:rsidRPr="00253923">
        <w:rPr>
          <w:rFonts w:ascii="Times New Roman" w:hAnsi="Times New Roman" w:cs="Times New Roman"/>
          <w:sz w:val="28"/>
          <w:szCs w:val="28"/>
        </w:rPr>
        <w:tab/>
        <w:t>Данные изменения в Уголовно-процессуальный кодекс Российской Федерации (далее УПК РФ) внесены Федеральным законом №190-ФЗ от 23.06.2016.</w:t>
      </w:r>
    </w:p>
    <w:p w:rsidR="00253923" w:rsidRPr="00253923" w:rsidRDefault="00253923" w:rsidP="0025392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3923">
        <w:rPr>
          <w:rFonts w:ascii="Times New Roman" w:hAnsi="Times New Roman" w:cs="Times New Roman"/>
          <w:sz w:val="28"/>
          <w:szCs w:val="28"/>
        </w:rPr>
        <w:tab/>
        <w:t xml:space="preserve">Указанный закон ч.2 ст.30 УПК РФ дополнил пунктом 2.1, согласно которому судья районного суда, гарнизонного военного суда и коллегия из </w:t>
      </w:r>
      <w:r w:rsidR="000713F7">
        <w:rPr>
          <w:rFonts w:ascii="Times New Roman" w:hAnsi="Times New Roman" w:cs="Times New Roman"/>
          <w:sz w:val="28"/>
          <w:szCs w:val="28"/>
        </w:rPr>
        <w:t>6</w:t>
      </w:r>
      <w:r w:rsidRPr="00253923">
        <w:rPr>
          <w:rFonts w:ascii="Times New Roman" w:hAnsi="Times New Roman" w:cs="Times New Roman"/>
          <w:sz w:val="28"/>
          <w:szCs w:val="28"/>
        </w:rPr>
        <w:t xml:space="preserve"> присяжных заседателей - по ходатайству обвиняемого рассматривает по первой инстанции уголовные дела о преступлениях, предусмотренных </w:t>
      </w:r>
      <w:hyperlink r:id="rId4" w:history="1">
        <w:r w:rsidRPr="00253923">
          <w:rPr>
            <w:rFonts w:ascii="Times New Roman" w:hAnsi="Times New Roman" w:cs="Times New Roman"/>
            <w:sz w:val="28"/>
            <w:szCs w:val="28"/>
          </w:rPr>
          <w:t>статьями 105 частью второй</w:t>
        </w:r>
      </w:hyperlink>
      <w:r w:rsidRPr="00253923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253923">
          <w:rPr>
            <w:rFonts w:ascii="Times New Roman" w:hAnsi="Times New Roman" w:cs="Times New Roman"/>
            <w:sz w:val="28"/>
            <w:szCs w:val="28"/>
          </w:rPr>
          <w:t>277</w:t>
        </w:r>
      </w:hyperlink>
      <w:r w:rsidRPr="00253923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253923">
          <w:rPr>
            <w:rFonts w:ascii="Times New Roman" w:hAnsi="Times New Roman" w:cs="Times New Roman"/>
            <w:sz w:val="28"/>
            <w:szCs w:val="28"/>
          </w:rPr>
          <w:t>295</w:t>
        </w:r>
      </w:hyperlink>
      <w:r w:rsidRPr="00253923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253923">
          <w:rPr>
            <w:rFonts w:ascii="Times New Roman" w:hAnsi="Times New Roman" w:cs="Times New Roman"/>
            <w:sz w:val="28"/>
            <w:szCs w:val="28"/>
          </w:rPr>
          <w:t>317</w:t>
        </w:r>
      </w:hyperlink>
      <w:r w:rsidRPr="0025392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8" w:history="1">
        <w:r w:rsidRPr="00253923">
          <w:rPr>
            <w:rFonts w:ascii="Times New Roman" w:hAnsi="Times New Roman" w:cs="Times New Roman"/>
            <w:sz w:val="28"/>
            <w:szCs w:val="28"/>
          </w:rPr>
          <w:t>357</w:t>
        </w:r>
      </w:hyperlink>
      <w:r w:rsidRPr="00253923">
        <w:rPr>
          <w:rFonts w:ascii="Times New Roman" w:hAnsi="Times New Roman" w:cs="Times New Roman"/>
          <w:sz w:val="28"/>
          <w:szCs w:val="28"/>
        </w:rPr>
        <w:t xml:space="preserve"> Уголовного кодекса Российской Федерации, по которым в соответствии с положениями Уголовного кодекса Российской Федерации в качестве наиболее строгого вида наказания не могут быть назначены пожизненное лишение свободы или смертная казнь, а также уголовные дела о преступлениях, предусмотренных </w:t>
      </w:r>
      <w:hyperlink r:id="rId9" w:history="1">
        <w:r w:rsidRPr="00253923">
          <w:rPr>
            <w:rFonts w:ascii="Times New Roman" w:hAnsi="Times New Roman" w:cs="Times New Roman"/>
            <w:sz w:val="28"/>
            <w:szCs w:val="28"/>
          </w:rPr>
          <w:t>статьями 105 частью первой</w:t>
        </w:r>
      </w:hyperlink>
      <w:r w:rsidRPr="0025392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0" w:history="1">
        <w:r w:rsidRPr="00253923">
          <w:rPr>
            <w:rFonts w:ascii="Times New Roman" w:hAnsi="Times New Roman" w:cs="Times New Roman"/>
            <w:sz w:val="28"/>
            <w:szCs w:val="28"/>
          </w:rPr>
          <w:t>111 частью четвертой</w:t>
        </w:r>
      </w:hyperlink>
      <w:r w:rsidRPr="00253923">
        <w:rPr>
          <w:rFonts w:ascii="Times New Roman" w:hAnsi="Times New Roman" w:cs="Times New Roman"/>
          <w:sz w:val="28"/>
          <w:szCs w:val="28"/>
        </w:rPr>
        <w:t xml:space="preserve"> Уголовного кодекса Российской Федерации</w:t>
      </w:r>
      <w:r w:rsidR="000713F7">
        <w:rPr>
          <w:rFonts w:ascii="Times New Roman" w:hAnsi="Times New Roman" w:cs="Times New Roman"/>
          <w:sz w:val="28"/>
          <w:szCs w:val="28"/>
        </w:rPr>
        <w:t>.</w:t>
      </w:r>
    </w:p>
    <w:p w:rsidR="00253923" w:rsidRDefault="00116371" w:rsidP="009767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Таким образом, с 01 июня текущего года в Благоварском межрайонном суде постоянное присутствие в с.Буздяк по ходатайству обвиняемых будут рассматриваться уголовные дела о преступлениях, предусмотренных ч.4 ст.111</w:t>
      </w:r>
      <w:r w:rsidR="00976751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ч.</w:t>
      </w:r>
      <w:r w:rsidR="0097675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6751">
        <w:rPr>
          <w:rFonts w:ascii="Times New Roman" w:hAnsi="Times New Roman" w:cs="Times New Roman"/>
          <w:sz w:val="28"/>
          <w:szCs w:val="28"/>
        </w:rPr>
        <w:t xml:space="preserve">ст.105 УК РФ с участием присяжных </w:t>
      </w:r>
      <w:r w:rsidR="000643D8">
        <w:rPr>
          <w:rFonts w:ascii="Times New Roman" w:hAnsi="Times New Roman" w:cs="Times New Roman"/>
          <w:sz w:val="28"/>
          <w:szCs w:val="28"/>
        </w:rPr>
        <w:t>заседателей. Это те преступления</w:t>
      </w:r>
      <w:r w:rsidR="00976751">
        <w:rPr>
          <w:rFonts w:ascii="Times New Roman" w:hAnsi="Times New Roman" w:cs="Times New Roman"/>
          <w:sz w:val="28"/>
          <w:szCs w:val="28"/>
        </w:rPr>
        <w:t xml:space="preserve">, которые наиболее чаще совершаются на территории района. Для сведения необходимо указать, что </w:t>
      </w:r>
      <w:r w:rsidR="00937507">
        <w:rPr>
          <w:rFonts w:ascii="Times New Roman" w:hAnsi="Times New Roman" w:cs="Times New Roman"/>
          <w:sz w:val="28"/>
          <w:szCs w:val="28"/>
        </w:rPr>
        <w:t xml:space="preserve">под </w:t>
      </w:r>
      <w:r w:rsidR="00976751">
        <w:rPr>
          <w:rFonts w:ascii="Times New Roman" w:hAnsi="Times New Roman" w:cs="Times New Roman"/>
          <w:sz w:val="28"/>
          <w:szCs w:val="28"/>
        </w:rPr>
        <w:t>ст.105 УК РФ</w:t>
      </w:r>
      <w:r w:rsidR="00937507">
        <w:rPr>
          <w:rFonts w:ascii="Times New Roman" w:hAnsi="Times New Roman" w:cs="Times New Roman"/>
          <w:sz w:val="28"/>
          <w:szCs w:val="28"/>
        </w:rPr>
        <w:t xml:space="preserve"> понимается убийство, т.е. умышленное причинение смерти другому человеку.</w:t>
      </w:r>
      <w:r w:rsidR="00F22A7F">
        <w:rPr>
          <w:rFonts w:ascii="Times New Roman" w:hAnsi="Times New Roman" w:cs="Times New Roman"/>
          <w:sz w:val="28"/>
          <w:szCs w:val="28"/>
        </w:rPr>
        <w:t xml:space="preserve"> Часть 4 ст.111 УК РФ </w:t>
      </w:r>
      <w:r w:rsidR="00D67AEF">
        <w:rPr>
          <w:rFonts w:ascii="Times New Roman" w:hAnsi="Times New Roman" w:cs="Times New Roman"/>
          <w:sz w:val="28"/>
          <w:szCs w:val="28"/>
        </w:rPr>
        <w:t>–</w:t>
      </w:r>
      <w:r w:rsidR="00F22A7F">
        <w:rPr>
          <w:rFonts w:ascii="Times New Roman" w:hAnsi="Times New Roman" w:cs="Times New Roman"/>
          <w:sz w:val="28"/>
          <w:szCs w:val="28"/>
        </w:rPr>
        <w:t xml:space="preserve"> </w:t>
      </w:r>
      <w:r w:rsidR="00D67AEF">
        <w:rPr>
          <w:rFonts w:ascii="Times New Roman" w:hAnsi="Times New Roman" w:cs="Times New Roman"/>
          <w:sz w:val="28"/>
          <w:szCs w:val="28"/>
        </w:rPr>
        <w:t xml:space="preserve">умышленное причинение тяжкого вреда здоровью, опасного для жизни человека, повлекшее по неосторожности смерть потерпевшего. </w:t>
      </w:r>
    </w:p>
    <w:p w:rsidR="00D75903" w:rsidRDefault="00253923" w:rsidP="002539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67AEF">
        <w:rPr>
          <w:rFonts w:ascii="Times New Roman" w:hAnsi="Times New Roman" w:cs="Times New Roman"/>
          <w:sz w:val="28"/>
          <w:szCs w:val="28"/>
        </w:rPr>
        <w:t xml:space="preserve">Согласно действующему законодательству в общий список присяжных заседателей включены жители нашего района. </w:t>
      </w:r>
    </w:p>
    <w:p w:rsidR="00253923" w:rsidRPr="005025E9" w:rsidRDefault="00253923" w:rsidP="0025392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</w:t>
      </w:r>
      <w:r w:rsidRPr="005025E9">
        <w:rPr>
          <w:rFonts w:ascii="Times New Roman" w:hAnsi="Times New Roman" w:cs="Times New Roman"/>
          <w:sz w:val="28"/>
          <w:szCs w:val="28"/>
        </w:rPr>
        <w:t xml:space="preserve"> ст.3  ФЗ «О присяжных заседателях федеральных судов общей юрисдикции в Российской Федерации» присяжными заседателями могут быть граждане, включенные в списки кандидатов в присяжные заседатели и призванные в установленном Уголовно-процессуальным кодексом Российской Федерации порядке к участию в рассмотрении судом уголовного дела.</w:t>
      </w:r>
    </w:p>
    <w:p w:rsidR="00253923" w:rsidRPr="005025E9" w:rsidRDefault="00253923" w:rsidP="0025392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Присяжными заседателями и кандидатами в присяжные заседатели не могут быть лица:</w:t>
      </w:r>
    </w:p>
    <w:p w:rsidR="00253923" w:rsidRPr="005025E9" w:rsidRDefault="00253923" w:rsidP="0025392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1) не достигшие к моменту составления списков кандидатов в присяжные заседатели возраста 25 лет;</w:t>
      </w:r>
    </w:p>
    <w:p w:rsidR="00253923" w:rsidRPr="005025E9" w:rsidRDefault="00253923" w:rsidP="0025392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2) имеющие непогашенную или неснятую судимость;</w:t>
      </w:r>
    </w:p>
    <w:p w:rsidR="00253923" w:rsidRPr="005025E9" w:rsidRDefault="00253923" w:rsidP="0025392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3) признанные судом недееспособными или ограниченные судом в дееспособности;</w:t>
      </w:r>
    </w:p>
    <w:p w:rsidR="00253923" w:rsidRPr="005025E9" w:rsidRDefault="00253923" w:rsidP="0025392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lastRenderedPageBreak/>
        <w:t>4) состоящие на учете в наркологическом или психоневрологическом диспансере в связи с лечением от алкоголизма, наркомании, токсикомании, хронических и затяжных психических расстройств;</w:t>
      </w:r>
    </w:p>
    <w:p w:rsidR="00253923" w:rsidRPr="005025E9" w:rsidRDefault="00253923" w:rsidP="0025392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5) подозреваемые или обвиняемые в совершении преступлений;</w:t>
      </w:r>
    </w:p>
    <w:p w:rsidR="00253923" w:rsidRPr="005025E9" w:rsidRDefault="00253923" w:rsidP="0025392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6) не владеющие языком, на котором ведется судопроизводство;</w:t>
      </w:r>
    </w:p>
    <w:p w:rsidR="00253923" w:rsidRPr="005025E9" w:rsidRDefault="00253923" w:rsidP="0025392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7) имеющие физические или психические недостатки, препятствующие полноценному участию в рассмотрении судом уголовного дела.</w:t>
      </w:r>
    </w:p>
    <w:p w:rsidR="00253923" w:rsidRDefault="00253923" w:rsidP="0025392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53923" w:rsidRPr="005025E9" w:rsidRDefault="00253923" w:rsidP="00253923">
      <w:pPr>
        <w:pStyle w:val="a4"/>
        <w:ind w:firstLine="600"/>
        <w:jc w:val="both"/>
        <w:rPr>
          <w:sz w:val="28"/>
          <w:szCs w:val="28"/>
        </w:rPr>
      </w:pPr>
      <w:r w:rsidRPr="005025E9">
        <w:rPr>
          <w:sz w:val="28"/>
          <w:szCs w:val="28"/>
        </w:rPr>
        <w:t>Председательствующий по письменному или устному заявлению может освободить от  исполнения обязанностей присяжных заседателей:</w:t>
      </w:r>
    </w:p>
    <w:p w:rsidR="00253923" w:rsidRPr="005025E9" w:rsidRDefault="00253923" w:rsidP="00253923">
      <w:pPr>
        <w:pStyle w:val="a4"/>
        <w:ind w:firstLine="600"/>
        <w:jc w:val="both"/>
        <w:rPr>
          <w:sz w:val="28"/>
          <w:szCs w:val="28"/>
        </w:rPr>
      </w:pPr>
      <w:r w:rsidRPr="005025E9">
        <w:rPr>
          <w:sz w:val="28"/>
          <w:szCs w:val="28"/>
        </w:rPr>
        <w:t>- лиц старше 60 лет;</w:t>
      </w:r>
    </w:p>
    <w:p w:rsidR="00253923" w:rsidRPr="005025E9" w:rsidRDefault="00253923" w:rsidP="00253923">
      <w:pPr>
        <w:pStyle w:val="a4"/>
        <w:ind w:firstLine="600"/>
        <w:jc w:val="both"/>
        <w:rPr>
          <w:sz w:val="28"/>
          <w:szCs w:val="28"/>
        </w:rPr>
      </w:pPr>
      <w:r w:rsidRPr="005025E9">
        <w:rPr>
          <w:sz w:val="28"/>
          <w:szCs w:val="28"/>
        </w:rPr>
        <w:t>- женщин, имеющих детей в возрасте до трех лет;</w:t>
      </w:r>
    </w:p>
    <w:p w:rsidR="00253923" w:rsidRPr="005025E9" w:rsidRDefault="00253923" w:rsidP="00253923">
      <w:pPr>
        <w:pStyle w:val="ConsNormal"/>
        <w:widowControl/>
        <w:ind w:righ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- лиц, замещающих государственные должности или выборные должности в органах местного самоуправления;</w:t>
      </w:r>
    </w:p>
    <w:p w:rsidR="00253923" w:rsidRPr="005025E9" w:rsidRDefault="00253923" w:rsidP="00253923">
      <w:pPr>
        <w:pStyle w:val="ConsNormal"/>
        <w:widowControl/>
        <w:ind w:righ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- военнослужащих вооруженных сил Российской Федерации;</w:t>
      </w:r>
    </w:p>
    <w:p w:rsidR="00253923" w:rsidRPr="005025E9" w:rsidRDefault="00253923" w:rsidP="00253923">
      <w:pPr>
        <w:pStyle w:val="ConsNormal"/>
        <w:widowControl/>
        <w:ind w:righ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- работающих судьей, прокурором, следователем, дознавателем, адвокатом, нотариусом или имеющих специальное звание сотрудником органов внутренних дел, органов по контролю за оборотом наркотических средств и психотропных веществ, службы судебных приставов, таможенных органов, органов и учреждений уголовно-исполнительной системы, а также лиц, осуществляющих частную детективную деятельность на основе специального разрешения (лицензии).</w:t>
      </w:r>
    </w:p>
    <w:p w:rsidR="00253923" w:rsidRPr="005025E9" w:rsidRDefault="00253923" w:rsidP="00253923">
      <w:pPr>
        <w:pStyle w:val="ConsNormal"/>
        <w:widowControl/>
        <w:ind w:righ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- священнослужителей.</w:t>
      </w:r>
    </w:p>
    <w:p w:rsidR="00253923" w:rsidRPr="005025E9" w:rsidRDefault="00253923" w:rsidP="00253923">
      <w:pPr>
        <w:pStyle w:val="ConsNormal"/>
        <w:widowControl/>
        <w:ind w:righ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- лиц, отвлечение которых от исполнения служебных обязанностей может нанести существенный вред общественным или государственным интересам;</w:t>
      </w:r>
    </w:p>
    <w:p w:rsidR="00253923" w:rsidRPr="005025E9" w:rsidRDefault="00253923" w:rsidP="00253923">
      <w:pPr>
        <w:pStyle w:val="ConsNormal"/>
        <w:widowControl/>
        <w:ind w:righ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-  иных лиц, имеющих уважительные причины для неучастия в судебном заседании.</w:t>
      </w:r>
    </w:p>
    <w:p w:rsidR="00253923" w:rsidRPr="005025E9" w:rsidRDefault="00253923" w:rsidP="0025392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025E9">
        <w:rPr>
          <w:rFonts w:ascii="Times New Roman" w:hAnsi="Times New Roman" w:cs="Times New Roman"/>
          <w:sz w:val="28"/>
          <w:szCs w:val="28"/>
        </w:rPr>
        <w:t>От исполнения обязанностей присяжного заседателя по конкретному делу председательствующий судья освобождает всякого, чья объективность вызывает обоснованное сомнение вследствие оказанного на него незаконного воздействия, наличия предвзятого мнения, информированности об обстоятельствах дела, а также по другим причинам. Наличие причин, препятствующих участию гражданина в рассмотрении уголовного дела в качестве присяжного заседателя, устанавливается при помощи вопросов, задаваемых явившимся для участия в отборе коллегии лицам.</w:t>
      </w:r>
    </w:p>
    <w:p w:rsidR="00116371" w:rsidRDefault="00937507" w:rsidP="009767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6751">
        <w:rPr>
          <w:rFonts w:ascii="Times New Roman" w:hAnsi="Times New Roman" w:cs="Times New Roman"/>
          <w:sz w:val="28"/>
          <w:szCs w:val="28"/>
        </w:rPr>
        <w:t xml:space="preserve"> </w:t>
      </w:r>
      <w:r w:rsidR="00116371">
        <w:rPr>
          <w:rFonts w:ascii="Times New Roman" w:hAnsi="Times New Roman" w:cs="Times New Roman"/>
          <w:sz w:val="28"/>
          <w:szCs w:val="28"/>
        </w:rPr>
        <w:t xml:space="preserve">  </w:t>
      </w:r>
      <w:r w:rsidR="00C95366">
        <w:rPr>
          <w:rFonts w:ascii="Times New Roman" w:hAnsi="Times New Roman" w:cs="Times New Roman"/>
          <w:sz w:val="28"/>
          <w:szCs w:val="28"/>
        </w:rPr>
        <w:t>В связи с этим, гражданам района необходимо проявить социальную активность и участвовать в свершении правосудия над лицами, совершившими преступления.</w:t>
      </w:r>
    </w:p>
    <w:p w:rsidR="00C95366" w:rsidRDefault="00C95366" w:rsidP="009767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05E75" w:rsidRPr="00186E35" w:rsidRDefault="00494776" w:rsidP="00EB54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</w:t>
      </w:r>
      <w:r w:rsidR="00116371">
        <w:rPr>
          <w:rFonts w:ascii="Times New Roman" w:hAnsi="Times New Roman" w:cs="Times New Roman"/>
          <w:sz w:val="28"/>
          <w:szCs w:val="28"/>
        </w:rPr>
        <w:t xml:space="preserve">курор  района </w:t>
      </w:r>
    </w:p>
    <w:p w:rsidR="007A33BD" w:rsidRPr="00186E35" w:rsidRDefault="00116371" w:rsidP="003A7579">
      <w:pPr>
        <w:spacing w:after="0" w:line="240" w:lineRule="exac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советник юстиции </w:t>
      </w:r>
      <w:r w:rsidR="00405E75" w:rsidRPr="00186E3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43C6" w:rsidRPr="00186E35">
        <w:rPr>
          <w:rFonts w:ascii="Times New Roman" w:hAnsi="Times New Roman" w:cs="Times New Roman"/>
          <w:sz w:val="28"/>
          <w:szCs w:val="28"/>
        </w:rPr>
        <w:t xml:space="preserve"> </w:t>
      </w:r>
      <w:r w:rsidR="00405E75" w:rsidRPr="00186E3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86E35">
        <w:rPr>
          <w:rFonts w:ascii="Times New Roman" w:hAnsi="Times New Roman" w:cs="Times New Roman"/>
          <w:sz w:val="28"/>
          <w:szCs w:val="28"/>
        </w:rPr>
        <w:t xml:space="preserve">    </w:t>
      </w:r>
      <w:r w:rsidR="00405E75" w:rsidRPr="00186E35">
        <w:rPr>
          <w:rFonts w:ascii="Times New Roman" w:hAnsi="Times New Roman" w:cs="Times New Roman"/>
          <w:sz w:val="28"/>
          <w:szCs w:val="28"/>
        </w:rPr>
        <w:t xml:space="preserve">        </w:t>
      </w:r>
      <w:r w:rsidR="00494776">
        <w:rPr>
          <w:rFonts w:ascii="Times New Roman" w:hAnsi="Times New Roman" w:cs="Times New Roman"/>
          <w:sz w:val="28"/>
          <w:szCs w:val="28"/>
        </w:rPr>
        <w:t xml:space="preserve">       </w:t>
      </w:r>
      <w:r w:rsidR="00405E75" w:rsidRPr="00186E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05E75" w:rsidRPr="00186E35">
        <w:rPr>
          <w:rFonts w:ascii="Times New Roman" w:hAnsi="Times New Roman" w:cs="Times New Roman"/>
          <w:sz w:val="28"/>
          <w:szCs w:val="28"/>
        </w:rPr>
        <w:t xml:space="preserve">       </w:t>
      </w:r>
      <w:r w:rsidR="0077141F">
        <w:rPr>
          <w:rFonts w:ascii="Times New Roman" w:hAnsi="Times New Roman" w:cs="Times New Roman"/>
          <w:sz w:val="28"/>
          <w:szCs w:val="28"/>
        </w:rPr>
        <w:t xml:space="preserve">   </w:t>
      </w:r>
      <w:r w:rsidR="00405E75" w:rsidRPr="00186E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М.М. Ахметов</w:t>
      </w:r>
    </w:p>
    <w:sectPr w:rsidR="007A33BD" w:rsidRPr="00186E35" w:rsidSect="003A2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A33BD"/>
    <w:rsid w:val="00033639"/>
    <w:rsid w:val="00044C52"/>
    <w:rsid w:val="000643D8"/>
    <w:rsid w:val="000707A9"/>
    <w:rsid w:val="000713F7"/>
    <w:rsid w:val="00073FC3"/>
    <w:rsid w:val="00083ED9"/>
    <w:rsid w:val="000870FB"/>
    <w:rsid w:val="000C7888"/>
    <w:rsid w:val="000D05BF"/>
    <w:rsid w:val="00116371"/>
    <w:rsid w:val="00133324"/>
    <w:rsid w:val="00155A10"/>
    <w:rsid w:val="0016286F"/>
    <w:rsid w:val="0016696C"/>
    <w:rsid w:val="001743D7"/>
    <w:rsid w:val="00180EA5"/>
    <w:rsid w:val="00186E35"/>
    <w:rsid w:val="001C6AD7"/>
    <w:rsid w:val="002242C2"/>
    <w:rsid w:val="002343C6"/>
    <w:rsid w:val="0024383F"/>
    <w:rsid w:val="00250549"/>
    <w:rsid w:val="00253923"/>
    <w:rsid w:val="00257809"/>
    <w:rsid w:val="00265994"/>
    <w:rsid w:val="002708E2"/>
    <w:rsid w:val="00282D80"/>
    <w:rsid w:val="00303AB7"/>
    <w:rsid w:val="00313854"/>
    <w:rsid w:val="003176B7"/>
    <w:rsid w:val="003450B1"/>
    <w:rsid w:val="00372F72"/>
    <w:rsid w:val="003A264B"/>
    <w:rsid w:val="003A7579"/>
    <w:rsid w:val="003C4B2E"/>
    <w:rsid w:val="003D3084"/>
    <w:rsid w:val="003E0D83"/>
    <w:rsid w:val="003F0D9F"/>
    <w:rsid w:val="00401ADA"/>
    <w:rsid w:val="004050F4"/>
    <w:rsid w:val="00405E75"/>
    <w:rsid w:val="00415A6D"/>
    <w:rsid w:val="004712A7"/>
    <w:rsid w:val="00485A9E"/>
    <w:rsid w:val="00494776"/>
    <w:rsid w:val="004A4F4E"/>
    <w:rsid w:val="004B36F9"/>
    <w:rsid w:val="004B394E"/>
    <w:rsid w:val="004C4A6F"/>
    <w:rsid w:val="0055650D"/>
    <w:rsid w:val="00556918"/>
    <w:rsid w:val="005915DC"/>
    <w:rsid w:val="005A55B0"/>
    <w:rsid w:val="005F113B"/>
    <w:rsid w:val="00625C82"/>
    <w:rsid w:val="00626D13"/>
    <w:rsid w:val="006627C0"/>
    <w:rsid w:val="006642BF"/>
    <w:rsid w:val="00671D17"/>
    <w:rsid w:val="006A1048"/>
    <w:rsid w:val="006A7AB0"/>
    <w:rsid w:val="00711B67"/>
    <w:rsid w:val="0071578C"/>
    <w:rsid w:val="00716441"/>
    <w:rsid w:val="00725765"/>
    <w:rsid w:val="0077141F"/>
    <w:rsid w:val="007A33BD"/>
    <w:rsid w:val="007B5E3B"/>
    <w:rsid w:val="007C17D7"/>
    <w:rsid w:val="007D5092"/>
    <w:rsid w:val="007D585A"/>
    <w:rsid w:val="007E0359"/>
    <w:rsid w:val="00816EFE"/>
    <w:rsid w:val="00840097"/>
    <w:rsid w:val="00862A42"/>
    <w:rsid w:val="00864B85"/>
    <w:rsid w:val="008716C4"/>
    <w:rsid w:val="008B7FBA"/>
    <w:rsid w:val="008C3268"/>
    <w:rsid w:val="008C4CB1"/>
    <w:rsid w:val="008D3521"/>
    <w:rsid w:val="00937507"/>
    <w:rsid w:val="0094541B"/>
    <w:rsid w:val="00976751"/>
    <w:rsid w:val="00977F46"/>
    <w:rsid w:val="009908B6"/>
    <w:rsid w:val="009A5E16"/>
    <w:rsid w:val="009B061B"/>
    <w:rsid w:val="009E35D9"/>
    <w:rsid w:val="00A00618"/>
    <w:rsid w:val="00A05B19"/>
    <w:rsid w:val="00A32F90"/>
    <w:rsid w:val="00A46D07"/>
    <w:rsid w:val="00A7227A"/>
    <w:rsid w:val="00AD1035"/>
    <w:rsid w:val="00B241F7"/>
    <w:rsid w:val="00B370D2"/>
    <w:rsid w:val="00B83EEC"/>
    <w:rsid w:val="00B87875"/>
    <w:rsid w:val="00B945DD"/>
    <w:rsid w:val="00BE1CBE"/>
    <w:rsid w:val="00BE3BD6"/>
    <w:rsid w:val="00BE4E5D"/>
    <w:rsid w:val="00C07FA6"/>
    <w:rsid w:val="00C1566E"/>
    <w:rsid w:val="00C25FDA"/>
    <w:rsid w:val="00C46FA5"/>
    <w:rsid w:val="00C95366"/>
    <w:rsid w:val="00CA7BDD"/>
    <w:rsid w:val="00CC2468"/>
    <w:rsid w:val="00CD50C1"/>
    <w:rsid w:val="00CF3772"/>
    <w:rsid w:val="00CF5631"/>
    <w:rsid w:val="00D1607C"/>
    <w:rsid w:val="00D24D0B"/>
    <w:rsid w:val="00D37EF4"/>
    <w:rsid w:val="00D67AEF"/>
    <w:rsid w:val="00D75903"/>
    <w:rsid w:val="00DD0FBA"/>
    <w:rsid w:val="00DF379C"/>
    <w:rsid w:val="00E24FB8"/>
    <w:rsid w:val="00E617BC"/>
    <w:rsid w:val="00E6447A"/>
    <w:rsid w:val="00E711E3"/>
    <w:rsid w:val="00E810CB"/>
    <w:rsid w:val="00EA271A"/>
    <w:rsid w:val="00EB540B"/>
    <w:rsid w:val="00F22A7F"/>
    <w:rsid w:val="00F77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253923"/>
    <w:pPr>
      <w:widowControl w:val="0"/>
      <w:suppressAutoHyphens/>
      <w:spacing w:after="160" w:line="240" w:lineRule="exact"/>
    </w:pPr>
    <w:rPr>
      <w:rFonts w:ascii="Verdana" w:eastAsia="Lucida Sans Unicode" w:hAnsi="Verdana" w:cs="Verdana"/>
      <w:color w:val="000000"/>
      <w:sz w:val="20"/>
      <w:szCs w:val="20"/>
      <w:lang w:val="en-US" w:bidi="en-US"/>
    </w:rPr>
  </w:style>
  <w:style w:type="paragraph" w:styleId="a4">
    <w:name w:val="footnote text"/>
    <w:basedOn w:val="a"/>
    <w:link w:val="a5"/>
    <w:semiHidden/>
    <w:rsid w:val="002539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2539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25392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49A830F3695CD6A56D4F0A172C791A386ADAE1E44AA7C3EC28EBA2C51CA3468194DF89E7A454F2d34D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049A830F3695CD6A56D4F0A172C791A386ADAE1E44AA7C3EC28EBA2C51CA3468194DF89E7A456F0d345J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049A830F3695CD6A56D4F0A172C791A386ADAE1E44AA7C3EC28EBA2C51CA3468194DF89E7A75FF6d342J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E049A830F3695CD6A56D4F0A172C791A386ADAE1E44AA7C3EC28EBA2C51CA3468194DF89E7A75EF4d345J" TargetMode="External"/><Relationship Id="rId10" Type="http://schemas.openxmlformats.org/officeDocument/2006/relationships/hyperlink" Target="consultantplus://offline/ref=E049A830F3695CD6A56D4F0A172C791A386ADAE1E44AA7C3EC28EBA2C51CA3468194DF89E7A653FCd344J" TargetMode="External"/><Relationship Id="rId4" Type="http://schemas.openxmlformats.org/officeDocument/2006/relationships/hyperlink" Target="consultantplus://offline/ref=E049A830F3695CD6A56D4F0A172C791A386ADAE1E44AA7C3EC28EBA2C51CA3468194DF89E7A653F6d343J" TargetMode="External"/><Relationship Id="rId9" Type="http://schemas.openxmlformats.org/officeDocument/2006/relationships/hyperlink" Target="consultantplus://offline/ref=E049A830F3695CD6A56D4F0A172C791A386ADAE1E44AA7C3EC28EBA2C51CA3468194DF89E7A653F6d34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5481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Килим сельсовет</cp:lastModifiedBy>
  <cp:revision>2</cp:revision>
  <cp:lastPrinted>2018-05-29T12:05:00Z</cp:lastPrinted>
  <dcterms:created xsi:type="dcterms:W3CDTF">2018-06-22T06:24:00Z</dcterms:created>
  <dcterms:modified xsi:type="dcterms:W3CDTF">2018-06-22T06:24:00Z</dcterms:modified>
</cp:coreProperties>
</file>