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6A" w:rsidRPr="0015144A" w:rsidRDefault="0084496A" w:rsidP="0084496A">
      <w:pPr>
        <w:pStyle w:val="FR1"/>
        <w:widowControl/>
        <w:spacing w:before="0"/>
        <w:rPr>
          <w:szCs w:val="28"/>
        </w:rPr>
      </w:pPr>
      <w:r w:rsidRPr="0015144A">
        <w:rPr>
          <w:szCs w:val="28"/>
        </w:rPr>
        <w:t xml:space="preserve">Совет   сельского поселения </w:t>
      </w:r>
      <w:proofErr w:type="spellStart"/>
      <w:r w:rsidRPr="0015144A">
        <w:rPr>
          <w:szCs w:val="28"/>
        </w:rPr>
        <w:t>Килимовский</w:t>
      </w:r>
      <w:proofErr w:type="spellEnd"/>
      <w:r w:rsidRPr="0015144A">
        <w:rPr>
          <w:szCs w:val="28"/>
        </w:rPr>
        <w:t xml:space="preserve"> сельсовет муниципального района Буздякский район Республики Башкортостан</w:t>
      </w:r>
    </w:p>
    <w:p w:rsidR="0084496A" w:rsidRPr="0015144A" w:rsidRDefault="0084496A" w:rsidP="00801D89">
      <w:pPr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8DD" w:rsidRPr="0015144A" w:rsidRDefault="002F58DD" w:rsidP="003607D6">
      <w:pPr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4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15144A" w:rsidRPr="0015144A" w:rsidRDefault="0015144A" w:rsidP="003607D6">
      <w:pPr>
        <w:tabs>
          <w:tab w:val="left" w:pos="4143"/>
        </w:tabs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44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123  от 19 февраля 2018 г.</w:t>
      </w:r>
    </w:p>
    <w:p w:rsidR="00D14323" w:rsidRPr="0015144A" w:rsidRDefault="00D14323" w:rsidP="001514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144A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сельского поселения </w:t>
      </w:r>
      <w:proofErr w:type="spellStart"/>
      <w:r w:rsidR="0010781A" w:rsidRPr="0015144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 w:rsidRPr="0015144A">
        <w:rPr>
          <w:rFonts w:ascii="Times New Roman" w:hAnsi="Times New Roman" w:cs="Times New Roman"/>
          <w:sz w:val="28"/>
          <w:szCs w:val="28"/>
        </w:rPr>
        <w:t xml:space="preserve"> </w:t>
      </w:r>
      <w:r w:rsidRPr="0015144A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РБ от 12 июля 2016 года №</w:t>
      </w:r>
      <w:r w:rsidR="0062789D" w:rsidRPr="0015144A">
        <w:rPr>
          <w:rFonts w:ascii="Times New Roman" w:hAnsi="Times New Roman" w:cs="Times New Roman"/>
          <w:sz w:val="28"/>
          <w:szCs w:val="28"/>
        </w:rPr>
        <w:t>37</w:t>
      </w:r>
      <w:r w:rsidRPr="0015144A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10781A" w:rsidRPr="0015144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 w:rsidRPr="0015144A">
        <w:rPr>
          <w:rFonts w:ascii="Times New Roman" w:hAnsi="Times New Roman" w:cs="Times New Roman"/>
          <w:sz w:val="28"/>
          <w:szCs w:val="28"/>
        </w:rPr>
        <w:t xml:space="preserve"> </w:t>
      </w:r>
      <w:r w:rsidRPr="0015144A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  <w:proofErr w:type="gramEnd"/>
    </w:p>
    <w:p w:rsidR="00D14323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25 декабря 2008 года 273-ФЗ   «О противодействии коррупции», Указом Президента Российской Федерации от 1 июля 2010 г. № 821 «О комиссиях по соблюдению </w:t>
      </w:r>
      <w:proofErr w:type="gramStart"/>
      <w:r w:rsidRPr="00C72752">
        <w:rPr>
          <w:rFonts w:ascii="Times New Roman" w:hAnsi="Times New Roman" w:cs="Times New Roman"/>
          <w:sz w:val="28"/>
          <w:szCs w:val="28"/>
        </w:rPr>
        <w:t xml:space="preserve">требований к служебному поведению федеральных государственных служащих и урегулированию конфликта интересов», </w:t>
      </w:r>
      <w:r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19 сентября 2017 года №431 «О внесении изменений в некоторые акты Президента Российской Федерации в целях усиления контроля за соблюдением законодательства о  противодействии коррупции»,</w:t>
      </w:r>
      <w:r w:rsidRPr="00D14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4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сельского поселения </w:t>
      </w:r>
      <w:proofErr w:type="spellStart"/>
      <w:r w:rsidR="0010781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="0010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3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Буздякский район РБ РЕШИЛ</w:t>
      </w:r>
      <w:r w:rsidRPr="00C7275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Pr="005F5C7D">
        <w:rPr>
          <w:rFonts w:ascii="Times New Roman" w:hAnsi="Times New Roman" w:cs="Times New Roman"/>
          <w:sz w:val="28"/>
          <w:szCs w:val="28"/>
        </w:rPr>
        <w:t xml:space="preserve">в решение Совета сельского поселения </w:t>
      </w:r>
      <w:proofErr w:type="spellStart"/>
      <w:r w:rsidR="0010781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>
        <w:rPr>
          <w:rFonts w:ascii="Times New Roman" w:hAnsi="Times New Roman" w:cs="Times New Roman"/>
          <w:sz w:val="28"/>
          <w:szCs w:val="28"/>
        </w:rPr>
        <w:t xml:space="preserve"> </w:t>
      </w:r>
      <w:r w:rsidRPr="005F5C7D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РБ от 12 июля 2016 года №</w:t>
      </w:r>
      <w:r w:rsidR="0062789D">
        <w:rPr>
          <w:rFonts w:ascii="Times New Roman" w:hAnsi="Times New Roman" w:cs="Times New Roman"/>
          <w:sz w:val="28"/>
          <w:szCs w:val="28"/>
        </w:rPr>
        <w:t>37</w:t>
      </w:r>
      <w:r w:rsidRPr="005F5C7D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10781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>
        <w:rPr>
          <w:rFonts w:ascii="Times New Roman" w:hAnsi="Times New Roman" w:cs="Times New Roman"/>
          <w:sz w:val="28"/>
          <w:szCs w:val="28"/>
        </w:rPr>
        <w:t xml:space="preserve"> </w:t>
      </w:r>
      <w:r w:rsidRPr="005F5C7D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  <w:r w:rsidRPr="00C72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изложив в новой редакции </w:t>
      </w:r>
      <w:r w:rsidRPr="00C72752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C72752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72752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Pr="005F5C7D">
        <w:rPr>
          <w:rFonts w:ascii="Times New Roman" w:hAnsi="Times New Roman" w:cs="Times New Roman"/>
          <w:sz w:val="28"/>
          <w:szCs w:val="28"/>
        </w:rPr>
        <w:t xml:space="preserve">решение Совета сельского поселения </w:t>
      </w:r>
      <w:proofErr w:type="spellStart"/>
      <w:r w:rsidR="0010781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>
        <w:rPr>
          <w:rFonts w:ascii="Times New Roman" w:hAnsi="Times New Roman" w:cs="Times New Roman"/>
          <w:sz w:val="28"/>
          <w:szCs w:val="28"/>
        </w:rPr>
        <w:t xml:space="preserve"> </w:t>
      </w:r>
      <w:r w:rsidRPr="005F5C7D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РБ от 12 июля 2016 года №</w:t>
      </w:r>
      <w:r w:rsidR="0062789D">
        <w:rPr>
          <w:rFonts w:ascii="Times New Roman" w:hAnsi="Times New Roman" w:cs="Times New Roman"/>
          <w:sz w:val="28"/>
          <w:szCs w:val="28"/>
        </w:rPr>
        <w:t>37</w:t>
      </w:r>
      <w:r w:rsidRPr="005F5C7D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10781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>
        <w:rPr>
          <w:rFonts w:ascii="Times New Roman" w:hAnsi="Times New Roman" w:cs="Times New Roman"/>
          <w:sz w:val="28"/>
          <w:szCs w:val="28"/>
        </w:rPr>
        <w:t xml:space="preserve"> </w:t>
      </w:r>
      <w:r w:rsidRPr="005F5C7D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Башкортостан»</w:t>
      </w:r>
      <w:r w:rsidRPr="00C727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4323" w:rsidRPr="00D14323" w:rsidRDefault="00D14323" w:rsidP="00F8175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323">
        <w:rPr>
          <w:rFonts w:ascii="Times New Roman" w:hAnsi="Times New Roman" w:cs="Times New Roman"/>
          <w:sz w:val="28"/>
          <w:szCs w:val="28"/>
        </w:rPr>
        <w:t xml:space="preserve">           3. </w:t>
      </w:r>
      <w:r w:rsidRPr="00D14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состав комиссии по соблюдению требований  к служебному поведению муниципальных служащих и урегулированию конфликта интересов, образуемой в Администрации сельского поселения </w:t>
      </w:r>
      <w:proofErr w:type="spellStart"/>
      <w:r w:rsidR="001078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Килимовский</w:t>
      </w:r>
      <w:proofErr w:type="spellEnd"/>
      <w:r w:rsidR="00107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3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Буздякский район Республики Башкортостан (Приложение № 2).</w:t>
      </w:r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727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7275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4323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72752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C72752">
        <w:rPr>
          <w:rFonts w:ascii="Times New Roman" w:hAnsi="Times New Roman" w:cs="Times New Roman"/>
          <w:sz w:val="28"/>
          <w:szCs w:val="28"/>
        </w:rPr>
        <w:t xml:space="preserve">  разместить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C72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информационном стенде и</w:t>
      </w:r>
      <w:r w:rsidRPr="00C72752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10781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1078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</w:t>
      </w:r>
      <w:r w:rsidRPr="00C72752">
        <w:rPr>
          <w:rFonts w:ascii="Times New Roman" w:hAnsi="Times New Roman" w:cs="Times New Roman"/>
          <w:sz w:val="28"/>
          <w:szCs w:val="28"/>
        </w:rPr>
        <w:t xml:space="preserve"> в сети «Интернет».</w:t>
      </w:r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обнародования на информационном стенде Администрации сельского поселения </w:t>
      </w:r>
      <w:proofErr w:type="spellStart"/>
      <w:r w:rsidR="0010781A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3213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Башкортостан.</w:t>
      </w:r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4323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14323" w:rsidRPr="00C72752" w:rsidRDefault="0010781A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4323">
        <w:rPr>
          <w:rFonts w:ascii="Times New Roman" w:hAnsi="Times New Roman" w:cs="Times New Roman"/>
          <w:sz w:val="28"/>
          <w:szCs w:val="28"/>
        </w:rPr>
        <w:t>сельсовет</w:t>
      </w:r>
    </w:p>
    <w:p w:rsidR="00D14323" w:rsidRPr="00C72752" w:rsidRDefault="00D14323" w:rsidP="00D143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14323" w:rsidRPr="00C72752" w:rsidRDefault="00D14323" w:rsidP="00D14323">
      <w:pPr>
        <w:pStyle w:val="3"/>
        <w:ind w:firstLine="709"/>
        <w:rPr>
          <w:sz w:val="28"/>
          <w:szCs w:val="28"/>
        </w:rPr>
      </w:pPr>
      <w:r w:rsidRPr="00C72752">
        <w:rPr>
          <w:sz w:val="28"/>
          <w:szCs w:val="28"/>
        </w:rPr>
        <w:t>Буздякский район РБ</w:t>
      </w:r>
      <w:r w:rsidRPr="00C72752">
        <w:rPr>
          <w:sz w:val="28"/>
          <w:szCs w:val="28"/>
        </w:rPr>
        <w:tab/>
        <w:t xml:space="preserve">    </w:t>
      </w:r>
      <w:r w:rsidRPr="00C72752">
        <w:rPr>
          <w:sz w:val="28"/>
          <w:szCs w:val="28"/>
        </w:rPr>
        <w:tab/>
      </w:r>
      <w:r w:rsidRPr="00C7275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</w:t>
      </w:r>
      <w:r w:rsidR="0032136C">
        <w:rPr>
          <w:sz w:val="28"/>
          <w:szCs w:val="28"/>
        </w:rPr>
        <w:t xml:space="preserve">Д.И. </w:t>
      </w:r>
      <w:proofErr w:type="spellStart"/>
      <w:r w:rsidR="0032136C">
        <w:rPr>
          <w:sz w:val="28"/>
          <w:szCs w:val="28"/>
        </w:rPr>
        <w:t>Чанышев</w:t>
      </w:r>
      <w:proofErr w:type="spellEnd"/>
    </w:p>
    <w:p w:rsidR="00D14323" w:rsidRDefault="00D14323" w:rsidP="00D143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85EDF" w:rsidRDefault="00F85EDF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F85EDF" w:rsidRDefault="00F85EDF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F85EDF" w:rsidRDefault="00F85EDF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D14323" w:rsidRDefault="00D14323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F85EDF" w:rsidRDefault="00F85EDF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167A72" w:rsidRDefault="00167A72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167A72" w:rsidRDefault="00167A72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167A72" w:rsidRDefault="00167A72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167A72" w:rsidRDefault="00167A72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62789D" w:rsidRDefault="0062789D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62789D" w:rsidRDefault="0062789D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167A72" w:rsidRDefault="00167A72" w:rsidP="00F85EDF">
      <w:pPr>
        <w:pStyle w:val="a4"/>
        <w:shd w:val="clear" w:color="auto" w:fill="FFFFFF"/>
        <w:spacing w:before="0" w:beforeAutospacing="0" w:after="0" w:afterAutospacing="0" w:line="250" w:lineRule="atLeast"/>
        <w:rPr>
          <w:b/>
          <w:bCs/>
          <w:color w:val="333333"/>
          <w:sz w:val="28"/>
          <w:szCs w:val="28"/>
        </w:rPr>
      </w:pPr>
    </w:p>
    <w:p w:rsidR="002F58DD" w:rsidRDefault="002F58DD" w:rsidP="00566D3A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333333"/>
          <w:sz w:val="28"/>
          <w:szCs w:val="28"/>
        </w:rPr>
      </w:pPr>
    </w:p>
    <w:p w:rsidR="0015144A" w:rsidRDefault="0015144A" w:rsidP="00566D3A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333333"/>
          <w:sz w:val="28"/>
          <w:szCs w:val="28"/>
        </w:rPr>
      </w:pPr>
    </w:p>
    <w:p w:rsidR="0015144A" w:rsidRDefault="0015144A" w:rsidP="00566D3A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333333"/>
          <w:sz w:val="28"/>
          <w:szCs w:val="28"/>
        </w:rPr>
      </w:pPr>
    </w:p>
    <w:p w:rsidR="00A85A23" w:rsidRPr="00CE293D" w:rsidRDefault="00A85A23" w:rsidP="00A85A23">
      <w:pPr>
        <w:pStyle w:val="a5"/>
        <w:widowControl w:val="0"/>
        <w:spacing w:after="0"/>
        <w:ind w:left="5245"/>
        <w:rPr>
          <w:color w:val="000000" w:themeColor="text1"/>
          <w:sz w:val="24"/>
          <w:szCs w:val="24"/>
        </w:rPr>
      </w:pPr>
      <w:r w:rsidRPr="00CE293D">
        <w:rPr>
          <w:color w:val="000000" w:themeColor="text1"/>
          <w:sz w:val="24"/>
          <w:szCs w:val="24"/>
        </w:rPr>
        <w:t>Приложение</w:t>
      </w:r>
      <w:r w:rsidR="009E2ACE" w:rsidRPr="00CE293D">
        <w:rPr>
          <w:color w:val="000000" w:themeColor="text1"/>
          <w:sz w:val="24"/>
          <w:szCs w:val="24"/>
        </w:rPr>
        <w:t xml:space="preserve"> №1</w:t>
      </w:r>
    </w:p>
    <w:p w:rsidR="00A85A23" w:rsidRPr="00CE293D" w:rsidRDefault="00A85A23" w:rsidP="00A85A2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 решению Совета </w:t>
      </w:r>
    </w:p>
    <w:p w:rsidR="00A85A23" w:rsidRPr="00CE293D" w:rsidRDefault="00A85A23" w:rsidP="00F8175C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10781A">
        <w:rPr>
          <w:rFonts w:ascii="Times New Roman" w:hAnsi="Times New Roman" w:cs="Times New Roman"/>
          <w:color w:val="000000" w:themeColor="text1"/>
          <w:sz w:val="24"/>
          <w:szCs w:val="24"/>
        </w:rPr>
        <w:t>Килимовский</w:t>
      </w:r>
      <w:proofErr w:type="spellEnd"/>
      <w:r w:rsidR="001078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  <w:r w:rsidR="00F817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МР Буздякский район РБ</w:t>
      </w:r>
    </w:p>
    <w:p w:rsidR="00A85A23" w:rsidRPr="00CE293D" w:rsidRDefault="00003772" w:rsidP="00A85A2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5B3961">
        <w:rPr>
          <w:rFonts w:ascii="Times New Roman" w:hAnsi="Times New Roman" w:cs="Times New Roman"/>
          <w:color w:val="000000" w:themeColor="text1"/>
          <w:sz w:val="24"/>
          <w:szCs w:val="24"/>
        </w:rPr>
        <w:t>19.02.2018</w:t>
      </w:r>
      <w:r w:rsidR="00A85A23"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 w:rsidR="005B3961">
        <w:rPr>
          <w:rFonts w:ascii="Times New Roman" w:hAnsi="Times New Roman" w:cs="Times New Roman"/>
          <w:color w:val="000000" w:themeColor="text1"/>
          <w:sz w:val="24"/>
          <w:szCs w:val="24"/>
        </w:rPr>
        <w:t>123</w:t>
      </w:r>
    </w:p>
    <w:p w:rsidR="00A85A23" w:rsidRPr="00C11D5B" w:rsidRDefault="00A85A23" w:rsidP="00A85A2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5A23" w:rsidRPr="00C11D5B" w:rsidRDefault="00A85A23" w:rsidP="00A85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1D5B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о порядке формирования и деятельности комиссии по соблюдению требований к служебному поведению муниципальных служащих и урегулированию конфликта интересов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1. </w:t>
      </w:r>
      <w:proofErr w:type="gramStart"/>
      <w:r w:rsidRPr="00CE293D">
        <w:rPr>
          <w:color w:val="000000" w:themeColor="text1"/>
          <w:sz w:val="28"/>
          <w:szCs w:val="28"/>
        </w:rPr>
        <w:t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  комиссия), образуемо</w:t>
      </w:r>
      <w:r w:rsidR="00B900E6" w:rsidRPr="00CE293D">
        <w:rPr>
          <w:color w:val="000000" w:themeColor="text1"/>
          <w:sz w:val="28"/>
          <w:szCs w:val="28"/>
        </w:rPr>
        <w:t>й</w:t>
      </w:r>
      <w:r w:rsidRPr="00CE293D">
        <w:rPr>
          <w:color w:val="000000" w:themeColor="text1"/>
          <w:sz w:val="28"/>
          <w:szCs w:val="28"/>
        </w:rPr>
        <w:t xml:space="preserve"> в Администрации сельского поселения </w:t>
      </w:r>
      <w:proofErr w:type="spellStart"/>
      <w:r w:rsidR="0010781A">
        <w:rPr>
          <w:color w:val="000000" w:themeColor="text1"/>
          <w:sz w:val="28"/>
          <w:szCs w:val="28"/>
        </w:rPr>
        <w:t>Килимовский</w:t>
      </w:r>
      <w:proofErr w:type="spellEnd"/>
      <w:r w:rsidR="0010781A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 xml:space="preserve">сельсовет муниципального района </w:t>
      </w:r>
      <w:r w:rsidR="00B900E6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 Республики Башкортостан (далее – Администрация</w:t>
      </w:r>
      <w:r w:rsidR="00B900E6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>) в соответствии с Федеральным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B900E6" w:rsidRPr="00CE293D">
        <w:rPr>
          <w:rStyle w:val="apple-converted-space"/>
          <w:color w:val="000000" w:themeColor="text1"/>
          <w:sz w:val="28"/>
          <w:szCs w:val="28"/>
        </w:rPr>
        <w:t>законом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от 2 марта 2007 года № 25-ФЗ «О муниципальной службе в Российской Федерации» (далее - Федеральный закон «О муниципальной</w:t>
      </w:r>
      <w:proofErr w:type="gramEnd"/>
      <w:r w:rsidRPr="00CE293D">
        <w:rPr>
          <w:color w:val="000000" w:themeColor="text1"/>
          <w:sz w:val="28"/>
          <w:szCs w:val="28"/>
        </w:rPr>
        <w:t xml:space="preserve"> службе в Российской Федерации»), Федеральным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законом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от 25 декабря 2008 года № 273-ФЗ «О противодействии коррупции» (далее - Федеральный закон «О противодействии коррупции»).</w:t>
      </w:r>
    </w:p>
    <w:p w:rsidR="00566D3A" w:rsidRPr="00CE293D" w:rsidRDefault="00F8175C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2.Комиссия </w:t>
      </w:r>
      <w:r w:rsidR="00566D3A" w:rsidRPr="00CE293D">
        <w:rPr>
          <w:color w:val="000000" w:themeColor="text1"/>
          <w:sz w:val="28"/>
          <w:szCs w:val="28"/>
        </w:rPr>
        <w:t>в своей деятельности руководствуются</w:t>
      </w:r>
      <w:r w:rsidR="00566D3A"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566D3A" w:rsidRPr="00CE293D">
        <w:rPr>
          <w:color w:val="000000" w:themeColor="text1"/>
          <w:sz w:val="28"/>
          <w:szCs w:val="28"/>
        </w:rPr>
        <w:t>Конституцией</w:t>
      </w:r>
      <w:r w:rsidR="00566D3A"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B900E6" w:rsidRPr="00CE293D">
        <w:rPr>
          <w:color w:val="000000" w:themeColor="text1"/>
          <w:sz w:val="28"/>
          <w:szCs w:val="28"/>
        </w:rPr>
        <w:t xml:space="preserve">Российской </w:t>
      </w:r>
      <w:r w:rsidR="00566D3A" w:rsidRPr="00CE293D">
        <w:rPr>
          <w:color w:val="000000" w:themeColor="text1"/>
          <w:sz w:val="28"/>
          <w:szCs w:val="28"/>
        </w:rPr>
        <w:t>Федерации,</w:t>
      </w:r>
      <w:r w:rsidR="00B900E6" w:rsidRPr="00CE293D">
        <w:rPr>
          <w:color w:val="000000" w:themeColor="text1"/>
          <w:sz w:val="28"/>
          <w:szCs w:val="28"/>
        </w:rPr>
        <w:t xml:space="preserve"> </w:t>
      </w:r>
      <w:r w:rsidR="00566D3A" w:rsidRPr="00CE293D">
        <w:rPr>
          <w:color w:val="000000" w:themeColor="text1"/>
          <w:sz w:val="28"/>
          <w:szCs w:val="28"/>
        </w:rPr>
        <w:t>Конституцией</w:t>
      </w:r>
      <w:r w:rsidR="00566D3A"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566D3A" w:rsidRPr="00CE293D">
        <w:rPr>
          <w:color w:val="000000" w:themeColor="text1"/>
          <w:sz w:val="28"/>
          <w:szCs w:val="28"/>
        </w:rPr>
        <w:t>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</w:t>
      </w:r>
      <w:r w:rsidR="00B900E6" w:rsidRPr="00CE293D">
        <w:rPr>
          <w:color w:val="000000" w:themeColor="text1"/>
          <w:sz w:val="28"/>
          <w:szCs w:val="28"/>
        </w:rPr>
        <w:t>ящим Положением, а также нормативно-правовыми актами Администрации СП.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3. Основной задачей комиссии является содействие Администрации</w:t>
      </w:r>
      <w:r w:rsidR="00B900E6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>: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CE293D">
        <w:rPr>
          <w:color w:val="000000" w:themeColor="text1"/>
          <w:sz w:val="28"/>
          <w:szCs w:val="28"/>
        </w:rPr>
        <w:t>а) 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</w:t>
      </w:r>
      <w:r w:rsidR="00B900E6" w:rsidRPr="00CE293D">
        <w:rPr>
          <w:rStyle w:val="apple-converted-space"/>
          <w:color w:val="000000" w:themeColor="text1"/>
          <w:sz w:val="28"/>
          <w:szCs w:val="28"/>
        </w:rPr>
        <w:t xml:space="preserve"> законом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«О муниципальной службе в Российской Федерации», Федеральным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B900E6" w:rsidRPr="00CE293D">
        <w:rPr>
          <w:color w:val="000000" w:themeColor="text1"/>
          <w:sz w:val="28"/>
          <w:szCs w:val="28"/>
        </w:rPr>
        <w:t>законом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б) в осуществлении в Администрации сельского поселения </w:t>
      </w:r>
      <w:proofErr w:type="spellStart"/>
      <w:r w:rsidR="0010781A">
        <w:rPr>
          <w:color w:val="000000" w:themeColor="text1"/>
          <w:sz w:val="28"/>
          <w:szCs w:val="28"/>
        </w:rPr>
        <w:t>Килимовский</w:t>
      </w:r>
      <w:proofErr w:type="spellEnd"/>
      <w:r w:rsidR="0010781A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 xml:space="preserve">сельсовет муниципального района </w:t>
      </w:r>
      <w:r w:rsidR="008978E0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 Республики Башкортостан мер по предупреждению коррупции.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4. Комиссия рассматривает вопросы, связанные с соблюдением требований к служебному поведению и (или) требований об урегулировании </w:t>
      </w:r>
      <w:r w:rsidRPr="00CE293D">
        <w:rPr>
          <w:color w:val="000000" w:themeColor="text1"/>
          <w:sz w:val="28"/>
          <w:szCs w:val="28"/>
        </w:rPr>
        <w:lastRenderedPageBreak/>
        <w:t xml:space="preserve">конфликта интересов, в отношении муниципальных служащих, замещающих должности муниципальной службы в Администрации сельского поселения  </w:t>
      </w:r>
      <w:proofErr w:type="spellStart"/>
      <w:r w:rsidR="0010781A">
        <w:rPr>
          <w:color w:val="000000" w:themeColor="text1"/>
          <w:sz w:val="28"/>
          <w:szCs w:val="28"/>
        </w:rPr>
        <w:t>Килимовский</w:t>
      </w:r>
      <w:proofErr w:type="spellEnd"/>
      <w:r w:rsidR="00773CD6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 xml:space="preserve">сельсовет муниципального района </w:t>
      </w:r>
      <w:r w:rsidR="008978E0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 Республики Башкортостан</w:t>
      </w:r>
      <w:r w:rsidR="00A85A23" w:rsidRPr="00CE293D">
        <w:rPr>
          <w:color w:val="000000" w:themeColor="text1"/>
          <w:sz w:val="28"/>
          <w:szCs w:val="28"/>
        </w:rPr>
        <w:t xml:space="preserve"> (далее – муниципальные служащие)  </w:t>
      </w:r>
      <w:r w:rsidRPr="00CE293D">
        <w:rPr>
          <w:color w:val="000000" w:themeColor="text1"/>
          <w:sz w:val="28"/>
          <w:szCs w:val="28"/>
        </w:rPr>
        <w:t>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5. Комиссия образуется </w:t>
      </w:r>
      <w:r w:rsidR="0045655A" w:rsidRPr="00CE293D">
        <w:rPr>
          <w:color w:val="000000" w:themeColor="text1"/>
          <w:sz w:val="28"/>
          <w:szCs w:val="28"/>
        </w:rPr>
        <w:t xml:space="preserve">настоящим </w:t>
      </w:r>
      <w:proofErr w:type="gramStart"/>
      <w:r w:rsidR="0045655A" w:rsidRPr="00CE293D">
        <w:rPr>
          <w:color w:val="000000" w:themeColor="text1"/>
          <w:sz w:val="28"/>
          <w:szCs w:val="28"/>
        </w:rPr>
        <w:t>Положением</w:t>
      </w:r>
      <w:proofErr w:type="gramEnd"/>
      <w:r w:rsidR="0045655A" w:rsidRPr="00CE293D">
        <w:rPr>
          <w:color w:val="000000" w:themeColor="text1"/>
          <w:sz w:val="28"/>
          <w:szCs w:val="28"/>
        </w:rPr>
        <w:t xml:space="preserve"> и утверждаются состав и порядок её</w:t>
      </w:r>
      <w:r w:rsidRPr="00CE293D">
        <w:rPr>
          <w:color w:val="000000" w:themeColor="text1"/>
          <w:sz w:val="28"/>
          <w:szCs w:val="28"/>
        </w:rPr>
        <w:t xml:space="preserve"> работы.</w:t>
      </w:r>
    </w:p>
    <w:p w:rsidR="0045655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В состав комиссии входят председатель комиссии, секретарь и члены комиссии. Все члены комиссии при принятии решений обладают равными правами. 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6. В состав комиссии входят: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а) председатель комиссии </w:t>
      </w:r>
      <w:r w:rsidR="0045655A" w:rsidRPr="00CE293D">
        <w:rPr>
          <w:color w:val="000000" w:themeColor="text1"/>
          <w:sz w:val="28"/>
          <w:szCs w:val="28"/>
        </w:rPr>
        <w:t>–</w:t>
      </w:r>
      <w:r w:rsidRPr="00CE293D">
        <w:rPr>
          <w:color w:val="000000" w:themeColor="text1"/>
          <w:sz w:val="28"/>
          <w:szCs w:val="28"/>
        </w:rPr>
        <w:t xml:space="preserve"> </w:t>
      </w:r>
      <w:r w:rsidR="0045655A" w:rsidRPr="00CE293D">
        <w:rPr>
          <w:color w:val="000000" w:themeColor="text1"/>
          <w:sz w:val="28"/>
          <w:szCs w:val="28"/>
        </w:rPr>
        <w:t>руководитель Администрации СП</w:t>
      </w:r>
      <w:r w:rsidRPr="00CE293D">
        <w:rPr>
          <w:color w:val="000000" w:themeColor="text1"/>
          <w:sz w:val="28"/>
          <w:szCs w:val="28"/>
        </w:rPr>
        <w:t>;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б) секретарь комиссии – управляющий делами, ответственн</w:t>
      </w:r>
      <w:r w:rsidR="008978E0" w:rsidRPr="00CE293D">
        <w:rPr>
          <w:color w:val="000000" w:themeColor="text1"/>
          <w:sz w:val="28"/>
          <w:szCs w:val="28"/>
        </w:rPr>
        <w:t>ый</w:t>
      </w:r>
      <w:r w:rsidRPr="00CE293D">
        <w:rPr>
          <w:color w:val="000000" w:themeColor="text1"/>
          <w:sz w:val="28"/>
          <w:szCs w:val="28"/>
        </w:rPr>
        <w:t xml:space="preserve"> за работу по профилактике коррупционных и иных правонарушений;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в) члены комиссии - муниципальные служащие </w:t>
      </w:r>
      <w:r w:rsidR="0045655A" w:rsidRPr="00CE293D">
        <w:rPr>
          <w:color w:val="000000" w:themeColor="text1"/>
          <w:sz w:val="28"/>
          <w:szCs w:val="28"/>
        </w:rPr>
        <w:t>Администрации СП.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7. 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8. </w:t>
      </w:r>
      <w:proofErr w:type="gramStart"/>
      <w:r w:rsidRPr="00CE293D">
        <w:rPr>
          <w:color w:val="000000" w:themeColor="text1"/>
          <w:sz w:val="28"/>
          <w:szCs w:val="28"/>
        </w:rPr>
        <w:t xml:space="preserve">В сельском поселения </w:t>
      </w:r>
      <w:proofErr w:type="spellStart"/>
      <w:r w:rsidR="0010781A">
        <w:rPr>
          <w:color w:val="000000" w:themeColor="text1"/>
          <w:sz w:val="28"/>
          <w:szCs w:val="28"/>
        </w:rPr>
        <w:t>Килимовский</w:t>
      </w:r>
      <w:proofErr w:type="spellEnd"/>
      <w:r w:rsidR="0010781A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 xml:space="preserve">сельсовет муниципального района </w:t>
      </w:r>
      <w:r w:rsidR="001203CC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 Республики Башкортостан, находящемся в составе муниципального района, по соглашению соответствующих поселений может быть создана </w:t>
      </w:r>
      <w:proofErr w:type="spellStart"/>
      <w:r w:rsidRPr="00CE293D">
        <w:rPr>
          <w:color w:val="000000" w:themeColor="text1"/>
          <w:sz w:val="28"/>
          <w:szCs w:val="28"/>
        </w:rPr>
        <w:t>межпоселенческая</w:t>
      </w:r>
      <w:proofErr w:type="spellEnd"/>
      <w:r w:rsidRPr="00CE293D">
        <w:rPr>
          <w:color w:val="000000" w:themeColor="text1"/>
          <w:sz w:val="28"/>
          <w:szCs w:val="28"/>
        </w:rPr>
        <w:t xml:space="preserve"> комиссия.</w:t>
      </w:r>
      <w:proofErr w:type="gramEnd"/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9. В состав комиссии Администрации сельского поселения </w:t>
      </w:r>
      <w:proofErr w:type="spellStart"/>
      <w:r w:rsidR="0010781A">
        <w:rPr>
          <w:color w:val="000000" w:themeColor="text1"/>
          <w:sz w:val="28"/>
          <w:szCs w:val="28"/>
        </w:rPr>
        <w:t>Килимовский</w:t>
      </w:r>
      <w:proofErr w:type="spellEnd"/>
      <w:r w:rsidR="0010781A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 xml:space="preserve">сельсовет муниципального района </w:t>
      </w:r>
      <w:r w:rsidR="001203CC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 Республики Башкортостан, находящегося в составе муниципального района </w:t>
      </w:r>
      <w:r w:rsidR="001203CC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район, </w:t>
      </w:r>
      <w:proofErr w:type="spellStart"/>
      <w:r w:rsidRPr="00CE293D">
        <w:rPr>
          <w:color w:val="000000" w:themeColor="text1"/>
          <w:sz w:val="28"/>
          <w:szCs w:val="28"/>
        </w:rPr>
        <w:t>межпоселенческой</w:t>
      </w:r>
      <w:proofErr w:type="spellEnd"/>
      <w:r w:rsidRPr="00CE293D">
        <w:rPr>
          <w:color w:val="000000" w:themeColor="text1"/>
          <w:sz w:val="28"/>
          <w:szCs w:val="28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10. Глава Администрации сельского поселения </w:t>
      </w:r>
      <w:proofErr w:type="spellStart"/>
      <w:r w:rsidR="0010781A">
        <w:rPr>
          <w:color w:val="000000" w:themeColor="text1"/>
          <w:sz w:val="28"/>
          <w:szCs w:val="28"/>
        </w:rPr>
        <w:t>Килимовский</w:t>
      </w:r>
      <w:proofErr w:type="spellEnd"/>
      <w:r w:rsidR="0010781A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 xml:space="preserve">сельсовет муниципального района </w:t>
      </w:r>
      <w:r w:rsidR="001203CC" w:rsidRPr="00CE293D">
        <w:rPr>
          <w:color w:val="000000" w:themeColor="text1"/>
          <w:sz w:val="28"/>
          <w:szCs w:val="28"/>
        </w:rPr>
        <w:t>Буздякский</w:t>
      </w:r>
      <w:r w:rsidRPr="00CE293D">
        <w:rPr>
          <w:color w:val="000000" w:themeColor="text1"/>
          <w:sz w:val="28"/>
          <w:szCs w:val="28"/>
        </w:rPr>
        <w:t xml:space="preserve"> район Республики Башкортостан может принять решение о включении в состав комиссии: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а) представителя общественной организации ветеранов, созданной в органе местного самоуправления;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б) представителя профсоюзной организации, действующей в установленном порядке в органе местного самоуправления.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11. </w:t>
      </w:r>
      <w:proofErr w:type="gramStart"/>
      <w:r w:rsidRPr="00CE293D">
        <w:rPr>
          <w:color w:val="000000" w:themeColor="text1"/>
          <w:sz w:val="28"/>
          <w:szCs w:val="28"/>
        </w:rPr>
        <w:t>Лица, указанные в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1203CC" w:rsidRPr="00CE293D">
        <w:rPr>
          <w:color w:val="000000" w:themeColor="text1"/>
          <w:sz w:val="28"/>
          <w:szCs w:val="28"/>
        </w:rPr>
        <w:t>пунктах 7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и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1203CC" w:rsidRPr="00CE293D">
        <w:rPr>
          <w:color w:val="000000" w:themeColor="text1"/>
          <w:sz w:val="28"/>
          <w:szCs w:val="28"/>
        </w:rPr>
        <w:t>10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настоящего Положения, включаются в состав комиссии в установленном порядке по согласованию с научными организациями и образовательными организациями среднего профессионального образования, высшего образования, дополнительного профессионального образования,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руководителя органа местного самоуправления.</w:t>
      </w:r>
      <w:proofErr w:type="gramEnd"/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lastRenderedPageBreak/>
        <w:t>12.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13.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14. В заседаниях комиссии с правом совещательного голоса участвуют: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CE293D">
        <w:rPr>
          <w:color w:val="000000" w:themeColor="text1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б) другие муниципальные служащие, замещающие должности муниципальной службы в Администрации</w:t>
      </w:r>
      <w:r w:rsidR="00D86EBF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 xml:space="preserve">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 w:rsidRPr="00CE293D">
        <w:rPr>
          <w:color w:val="000000" w:themeColor="text1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15.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16.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17. Основаниями для проведения заседания комиссии являются: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а) представление </w:t>
      </w:r>
      <w:r w:rsidR="00411DC4" w:rsidRPr="00CE293D">
        <w:rPr>
          <w:color w:val="000000" w:themeColor="text1"/>
          <w:sz w:val="28"/>
          <w:szCs w:val="28"/>
        </w:rPr>
        <w:t xml:space="preserve">руководителем органа местного самоуправления </w:t>
      </w:r>
      <w:r w:rsidRPr="00CE293D">
        <w:rPr>
          <w:color w:val="000000" w:themeColor="text1"/>
          <w:sz w:val="28"/>
          <w:szCs w:val="28"/>
        </w:rPr>
        <w:t>материалов проверки, свидетельствующих: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о представлении муниципальным служащим недостоверных или неполных сведений</w:t>
      </w:r>
      <w:r w:rsidR="00567B36" w:rsidRPr="00CE293D">
        <w:rPr>
          <w:color w:val="000000" w:themeColor="text1"/>
          <w:sz w:val="28"/>
          <w:szCs w:val="28"/>
        </w:rPr>
        <w:t xml:space="preserve"> </w:t>
      </w:r>
      <w:r w:rsidR="00567B36" w:rsidRPr="00CE293D">
        <w:rPr>
          <w:color w:val="000000" w:themeColor="text1"/>
          <w:spacing w:val="2"/>
          <w:sz w:val="28"/>
          <w:szCs w:val="28"/>
          <w:shd w:val="clear" w:color="auto" w:fill="FFFFFF"/>
        </w:rPr>
        <w:t>о доходах, об имуществе и обязательствах имущественного характера</w:t>
      </w:r>
      <w:r w:rsidRPr="00CE293D">
        <w:rPr>
          <w:color w:val="000000" w:themeColor="text1"/>
          <w:sz w:val="28"/>
          <w:szCs w:val="28"/>
        </w:rPr>
        <w:t>;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lastRenderedPageBreak/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CE293D">
        <w:rPr>
          <w:color w:val="000000" w:themeColor="text1"/>
          <w:sz w:val="28"/>
          <w:szCs w:val="28"/>
        </w:rPr>
        <w:t>б) поступившее должностному лицу Администрации</w:t>
      </w:r>
      <w:r w:rsidR="00411DC4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>, ответственному за работу по профилактике коррупционных и иных правонарушений, в порядке, установленном нормативным правовым актом Администрации:</w:t>
      </w:r>
      <w:proofErr w:type="gramEnd"/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gramStart"/>
      <w:r w:rsidRPr="00CE293D">
        <w:rPr>
          <w:color w:val="000000" w:themeColor="text1"/>
          <w:sz w:val="28"/>
          <w:szCs w:val="28"/>
        </w:rPr>
        <w:t xml:space="preserve">обращение гражданина, замещавшего в Администрации </w:t>
      </w:r>
      <w:r w:rsidR="00411DC4" w:rsidRPr="00CE293D">
        <w:rPr>
          <w:color w:val="000000" w:themeColor="text1"/>
          <w:sz w:val="28"/>
          <w:szCs w:val="28"/>
        </w:rPr>
        <w:t xml:space="preserve">СП </w:t>
      </w:r>
      <w:r w:rsidRPr="00CE293D">
        <w:rPr>
          <w:color w:val="000000" w:themeColor="text1"/>
          <w:sz w:val="28"/>
          <w:szCs w:val="28"/>
        </w:rPr>
        <w:t>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</w:t>
      </w:r>
      <w:proofErr w:type="gramEnd"/>
      <w:r w:rsidRPr="00CE293D">
        <w:rPr>
          <w:color w:val="000000" w:themeColor="text1"/>
          <w:sz w:val="28"/>
          <w:szCs w:val="28"/>
        </w:rPr>
        <w:t xml:space="preserve"> лет со дня увольнения с муниципальной службы;</w:t>
      </w:r>
    </w:p>
    <w:p w:rsidR="00BE29DB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A308F" w:rsidRPr="00CE293D" w:rsidRDefault="001A308F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gramStart"/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заявлением муниципального служащего о невозможности выполнить требования Федерального </w:t>
      </w:r>
      <w:hyperlink r:id="rId6" w:history="1">
        <w:r w:rsidRPr="00CE293D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1A308F" w:rsidRPr="00CE293D" w:rsidRDefault="001A308F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rFonts w:eastAsia="Calibri"/>
          <w:color w:val="000000" w:themeColor="text1"/>
          <w:sz w:val="28"/>
          <w:szCs w:val="28"/>
          <w:lang w:eastAsia="en-US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в) представление главы Администрации</w:t>
      </w:r>
      <w:r w:rsidR="00411DC4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</w:t>
      </w:r>
      <w:r w:rsidR="00411DC4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 xml:space="preserve"> мер по предупреждению коррупции;</w:t>
      </w:r>
    </w:p>
    <w:p w:rsidR="00600544" w:rsidRPr="00CE293D" w:rsidRDefault="00600544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г) представление главой администрации, руководителем 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7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частью 1 статьи 3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доходам");</w:t>
      </w:r>
    </w:p>
    <w:p w:rsidR="00566D3A" w:rsidRPr="00CE293D" w:rsidRDefault="00600544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proofErr w:type="spellStart"/>
      <w:proofErr w:type="gramStart"/>
      <w:r w:rsidRPr="00CE293D">
        <w:rPr>
          <w:color w:val="000000" w:themeColor="text1"/>
          <w:sz w:val="28"/>
          <w:szCs w:val="28"/>
        </w:rPr>
        <w:t>д</w:t>
      </w:r>
      <w:proofErr w:type="spellEnd"/>
      <w:r w:rsidR="00566D3A" w:rsidRPr="00CE293D">
        <w:rPr>
          <w:color w:val="000000" w:themeColor="text1"/>
          <w:sz w:val="28"/>
          <w:szCs w:val="28"/>
        </w:rPr>
        <w:t>) поступившее в соответствии с</w:t>
      </w:r>
      <w:r w:rsidR="00566D3A" w:rsidRPr="00CE293D">
        <w:rPr>
          <w:rStyle w:val="apple-converted-space"/>
          <w:color w:val="000000" w:themeColor="text1"/>
          <w:sz w:val="28"/>
          <w:szCs w:val="28"/>
        </w:rPr>
        <w:t> </w:t>
      </w:r>
      <w:hyperlink r:id="rId8" w:history="1">
        <w:r w:rsidR="00566D3A" w:rsidRPr="00CE293D">
          <w:rPr>
            <w:rStyle w:val="a3"/>
            <w:color w:val="000000" w:themeColor="text1"/>
            <w:sz w:val="28"/>
            <w:szCs w:val="28"/>
          </w:rPr>
          <w:t>частью 4 статьи 12</w:t>
        </w:r>
      </w:hyperlink>
      <w:r w:rsidR="00566D3A"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566D3A" w:rsidRPr="00CE293D">
        <w:rPr>
          <w:color w:val="000000" w:themeColor="text1"/>
          <w:sz w:val="28"/>
          <w:szCs w:val="28"/>
        </w:rPr>
        <w:t>Федерального закона «О противодействии коррупции» в Администрации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</w:t>
      </w:r>
      <w:proofErr w:type="gramEnd"/>
      <w:r w:rsidR="00566D3A" w:rsidRPr="00CE293D">
        <w:rPr>
          <w:color w:val="000000" w:themeColor="text1"/>
          <w:sz w:val="28"/>
          <w:szCs w:val="28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17.1. Обращение, указанное в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абзаце втором подпункта «б» пункта 17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настоящего Положения, подается гражданином, замещавшим должность муниципальной службы в Администрации</w:t>
      </w:r>
      <w:r w:rsidR="00411DC4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 xml:space="preserve">, должностному лицу, ответственному за работу по профилактике коррупционных и иных правонарушений. </w:t>
      </w:r>
      <w:proofErr w:type="gramStart"/>
      <w:r w:rsidRPr="00CE293D">
        <w:rPr>
          <w:color w:val="000000" w:themeColor="text1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CE293D">
        <w:rPr>
          <w:color w:val="000000" w:themeColor="text1"/>
          <w:sz w:val="28"/>
          <w:szCs w:val="28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Должностным лицом, ответственным за работу по профилактике коррупционных правонарушений Администрации</w:t>
      </w:r>
      <w:r w:rsidR="00411DC4" w:rsidRPr="00CE293D">
        <w:rPr>
          <w:color w:val="000000" w:themeColor="text1"/>
          <w:sz w:val="28"/>
          <w:szCs w:val="28"/>
        </w:rPr>
        <w:t xml:space="preserve"> СП</w:t>
      </w:r>
      <w:r w:rsidRPr="00CE293D">
        <w:rPr>
          <w:color w:val="000000" w:themeColor="text1"/>
          <w:sz w:val="28"/>
          <w:szCs w:val="28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статьи 12</w:t>
      </w:r>
      <w:r w:rsidR="00411DC4" w:rsidRPr="00CE293D">
        <w:rPr>
          <w:color w:val="000000" w:themeColor="text1"/>
          <w:sz w:val="28"/>
          <w:szCs w:val="28"/>
        </w:rPr>
        <w:t xml:space="preserve"> </w:t>
      </w:r>
      <w:r w:rsidRPr="00CE293D">
        <w:rPr>
          <w:color w:val="000000" w:themeColor="text1"/>
          <w:sz w:val="28"/>
          <w:szCs w:val="28"/>
        </w:rPr>
        <w:t>Федерального закона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17.2. Обращение, указанное в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абзаце втором подпункта «б» пункта 17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460132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lastRenderedPageBreak/>
        <w:t>17.3. Уведомление, указанное в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3259A1" w:rsidRPr="00CE293D">
        <w:rPr>
          <w:color w:val="000000" w:themeColor="text1"/>
          <w:sz w:val="28"/>
          <w:szCs w:val="28"/>
        </w:rPr>
        <w:t>подпункте «</w:t>
      </w:r>
      <w:proofErr w:type="spellStart"/>
      <w:r w:rsidR="003259A1" w:rsidRPr="00CE293D">
        <w:rPr>
          <w:color w:val="000000" w:themeColor="text1"/>
          <w:sz w:val="28"/>
          <w:szCs w:val="28"/>
        </w:rPr>
        <w:t>д</w:t>
      </w:r>
      <w:proofErr w:type="spellEnd"/>
      <w:r w:rsidRPr="00CE293D">
        <w:rPr>
          <w:color w:val="000000" w:themeColor="text1"/>
          <w:sz w:val="28"/>
          <w:szCs w:val="28"/>
        </w:rPr>
        <w:t>» пункта 17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 xml:space="preserve">настоящего Положения, рассматривается должностным лицом, ответственным за работу по профилактике коррупционных правонарушений, </w:t>
      </w:r>
      <w:proofErr w:type="gramStart"/>
      <w:r w:rsidRPr="00CE293D">
        <w:rPr>
          <w:color w:val="000000" w:themeColor="text1"/>
          <w:sz w:val="28"/>
          <w:szCs w:val="28"/>
        </w:rPr>
        <w:t>который</w:t>
      </w:r>
      <w:proofErr w:type="gramEnd"/>
      <w:r w:rsidRPr="00CE293D">
        <w:rPr>
          <w:color w:val="000000" w:themeColor="text1"/>
          <w:sz w:val="28"/>
          <w:szCs w:val="28"/>
        </w:rPr>
        <w:t xml:space="preserve">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="00411DC4" w:rsidRPr="00CE293D">
        <w:rPr>
          <w:color w:val="000000" w:themeColor="text1"/>
          <w:sz w:val="28"/>
          <w:szCs w:val="28"/>
        </w:rPr>
        <w:t xml:space="preserve">статьи </w:t>
      </w:r>
      <w:r w:rsidRPr="00CE293D">
        <w:rPr>
          <w:color w:val="000000" w:themeColor="text1"/>
          <w:sz w:val="28"/>
          <w:szCs w:val="28"/>
        </w:rPr>
        <w:t>12</w:t>
      </w:r>
      <w:r w:rsidRPr="00CE293D">
        <w:rPr>
          <w:rStyle w:val="apple-converted-space"/>
          <w:color w:val="000000" w:themeColor="text1"/>
          <w:sz w:val="28"/>
          <w:szCs w:val="28"/>
        </w:rPr>
        <w:t> </w:t>
      </w:r>
      <w:r w:rsidRPr="00CE293D">
        <w:rPr>
          <w:color w:val="000000" w:themeColor="text1"/>
          <w:sz w:val="28"/>
          <w:szCs w:val="28"/>
        </w:rPr>
        <w:t xml:space="preserve">Федерального закона «О противодействии коррупции». </w:t>
      </w:r>
    </w:p>
    <w:p w:rsidR="00566D3A" w:rsidRPr="00CE293D" w:rsidRDefault="00566D3A" w:rsidP="00CF27D0">
      <w:pPr>
        <w:pStyle w:val="a4"/>
        <w:shd w:val="clear" w:color="auto" w:fill="FFFFFF"/>
        <w:spacing w:before="0" w:beforeAutospacing="0" w:after="0" w:afterAutospacing="0" w:line="25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18.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 Уведомление, указанное в абзаце пятом подпункта «б» пункта 17 настоящего Положения, рассматривается  руководителем, при его отсутствии должностным лицом, ответственным  за работу по профилактике коррупционных и иных правонарушений,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который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 подготовку мотивированного заключения по результатам уведомления.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19.1. 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При подготовке мотивированного заключения по результатам рассмотрения о</w:t>
      </w:r>
      <w:r w:rsidR="009F732D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бращения, указанного в абзаце третьем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подпункта «б» пункта 1</w:t>
      </w:r>
      <w:r w:rsidR="009F732D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или уведомлений, указанных в абзаце пятом подпункта «б» и подпункта «</w:t>
      </w: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руководитель, а при его отсутствии должностные лицо, ответственное  за работу по профилактике коррупционных и иных правонарушений имеет право проводить собеседование с муниципальным служащим, представившим обращение или уведомление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 получать от него письменные пояснения, а глава Администрации</w:t>
      </w:r>
      <w:r w:rsidR="009759F5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уведомление,  а так же заключение, и другие материалы в течение семи  рабочих дней со дня поступления уведомления представляются председателю комиссии. В случае направления запросов,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460132" w:rsidRPr="00CE293D" w:rsidRDefault="009759F5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19.2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Мотивированное заключение должно содержать: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информацию, изложенную в обращениях или уведомлениях, указанных в абзаце </w:t>
      </w:r>
      <w:r w:rsidR="009759F5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третьем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подпункта «б» и подпункта «</w:t>
      </w: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="009759F5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- информацию, полученную от органов местного самоуправления и заинтересованных организаций на основании запросов;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мотивированный вывод по результатам предварительного рассмотрения обращений и уведомлений, указанных в абзаце </w:t>
      </w:r>
      <w:r w:rsidR="009759F5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третьем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подпункта «б» и подпункта «</w:t>
      </w: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="009759F5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а также рекомендации для принятия одного из решений в соответствии с пунктами 2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 2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 2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 2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 2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.1, 2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.2, 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836DF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 или иного решения.</w:t>
      </w:r>
    </w:p>
    <w:p w:rsidR="00460132" w:rsidRPr="00CE293D" w:rsidRDefault="00163C76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Председатель комиссии при поступлении к нему информации, 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содержащей основания для проведения заседания комиссии: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</w:t>
      </w:r>
      <w:r w:rsidR="00F158DC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</w:t>
      </w:r>
      <w:r w:rsidR="00F158DC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администрацию,  с результатами ее проверки;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r:id="rId9" w:anchor="Par68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подпункте «б» пункта </w:t>
        </w:r>
      </w:hyperlink>
      <w:r w:rsidR="00D83945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460132" w:rsidRPr="00CE293D" w:rsidRDefault="00163C76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Заседание комиссии по рассмотрению заявления, указанного в абзацах третьем и четвертом подпункта «б» пункта 1</w:t>
      </w:r>
      <w:r w:rsidR="00FC16B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Уведомление, указанное в подпункте «</w:t>
      </w: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="00BE29DB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службы. 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10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подпунктом "б" пункта 1</w:t>
        </w:r>
      </w:hyperlink>
      <w:r w:rsidR="00BE29DB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Положения.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 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Заседания комиссии могут проводиться в отсутствие  муниципального служащего, или гражданина в случае: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а) если в обращении, заявлении или уведомлении, предусмотренных подпунктом «б» пункта 1</w:t>
      </w:r>
      <w:r w:rsidR="00BE29DB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7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б) если муниципальный служащий или гражданин, намеривающиеся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 заседании комиссии заслушиваются пояснения муниципального служащего или гражданина, замещавшего должность муниципальной службы  (с их согласия), и иных лиц, рассматриваются материалы по 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существу вынесенных на данное заседание вопросов, а также дополнительные материалы.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ar88"/>
      <w:bookmarkEnd w:id="0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По итогам рассмотрения вопроса, указанного в  абзаце втором подпункте «а» пункта 1</w:t>
      </w:r>
      <w:r w:rsidR="0013123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настоящего Положения, комиссия принимает одно из следующих решений: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Par89"/>
      <w:bookmarkEnd w:id="1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установить, что сведения, представленные муниципальным служащим </w:t>
      </w:r>
      <w:r w:rsidR="0013123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о доходах, об имуществе и обязательствах имущественного характера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являются достоверными и полными;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установить, что сведения, </w:t>
      </w:r>
      <w:r w:rsidR="0013123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представленные муниципальным служащим о доходах, об имуществе и обязательствах имущественного характера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   недостоверными и (или) неполными. В этом случае комиссия рекомендует  главе Администрации </w:t>
      </w:r>
      <w:r w:rsidR="0013123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 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применить к муниципальному служащему конкретную меру ответственности в соответствии с действующим законодательством.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 итогам рассмотрения вопроса, указанного в </w:t>
      </w:r>
      <w:hyperlink r:id="rId11" w:anchor="Par75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абзаце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третьем подпункта «а» пункта 1</w:t>
      </w:r>
      <w:r w:rsidR="0013123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</w:t>
      </w:r>
      <w:r w:rsidR="004118D1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 итогам рассмотрения вопроса, указанного в </w:t>
      </w:r>
      <w:hyperlink r:id="rId12" w:anchor="Par77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абзаце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4118D1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втором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подпункта «б» пункта 1</w:t>
      </w:r>
      <w:r w:rsidR="004118D1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настоящего Положения, комиссия принимает одно 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обязанности;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обязанности, и мотивировать свой отказ.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ar97"/>
      <w:bookmarkEnd w:id="2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 итогам рассмотрения вопроса, указанного в </w:t>
      </w:r>
      <w:hyperlink r:id="rId13" w:anchor="Par78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абзаце третьем подпункта «б» пункта 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A27A0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комиссия принимает одно 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объективна и является способом уклонения от представления указанных сведений. В этом случае комиссия рекомендует  главе Администрации</w:t>
      </w:r>
      <w:r w:rsidR="00AA27A0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 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По итогам рассмотрения вопроса, указанного в </w:t>
      </w:r>
      <w:hyperlink r:id="rId14" w:history="1">
        <w:r w:rsidRPr="00CE293D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szCs w:val="28"/>
            <w:lang w:eastAsia="en-US"/>
          </w:rPr>
          <w:t>абзаце четвертом подпункта "б" пункта 1</w:t>
        </w:r>
      </w:hyperlink>
      <w:r w:rsidR="00AA27A0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7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а) признать, что обстоятельства, препятствующие выполнению требований Федерального </w:t>
      </w:r>
      <w:hyperlink r:id="rId15" w:history="1">
        <w:r w:rsidRPr="00CE293D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б) признать, что обстоятельства, препятствующие выполнению требований Федерального </w:t>
      </w:r>
      <w:hyperlink r:id="rId16" w:history="1">
        <w:r w:rsidRPr="00CE293D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закона</w:t>
        </w:r>
      </w:hyperlink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главе Администрации</w:t>
      </w:r>
      <w:r w:rsidR="00AA27A0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460132" w:rsidRPr="00CE293D" w:rsidRDefault="00460132" w:rsidP="00CF27D0">
      <w:pPr>
        <w:pStyle w:val="ConsPlusNorma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</w:t>
      </w:r>
      <w:r w:rsidR="00163C76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9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.2. По итогам рассмотрения вопроса, указанного в </w:t>
      </w:r>
      <w:hyperlink r:id="rId17" w:history="1">
        <w:r w:rsidRPr="00CE293D">
          <w:rPr>
            <w:rStyle w:val="a3"/>
            <w:rFonts w:ascii="Times New Roman" w:eastAsia="Calibri" w:hAnsi="Times New Roman" w:cs="Times New Roman"/>
            <w:color w:val="000000" w:themeColor="text1"/>
            <w:sz w:val="28"/>
            <w:szCs w:val="28"/>
            <w:lang w:eastAsia="en-US"/>
          </w:rPr>
          <w:t>абзаце пятом  подпункта "б" пункта 1</w:t>
        </w:r>
      </w:hyperlink>
      <w:r w:rsidR="00AA27A0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7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 главе Администрации</w:t>
      </w:r>
      <w:r w:rsidR="00AA27A0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принять меры по урегулированию конфликта интересов или по недопущению его 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возникновения;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Администрации</w:t>
      </w:r>
      <w:r w:rsidR="00AA27A0"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460132" w:rsidRPr="00CE293D" w:rsidRDefault="00163C76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По итогам рассмотрения вопроса, указанного в подпункте "г" пункта 1</w:t>
      </w:r>
      <w:r w:rsidR="00AA27A0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18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частью 1 статьи 3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"О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контроле за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19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частью 1 статьи 3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"О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контроле за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главе Администрации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применить к нему конкретную меру ответственности и (или) направить материалы, полученные в результате осуществления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460132" w:rsidRPr="00CE293D" w:rsidRDefault="00163C76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По итогам рассмотрения вопроса, указанного в подпункте «</w:t>
      </w:r>
      <w:proofErr w:type="spellStart"/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обязанности;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комиссия рекомендует главе Администрации  проинформировать об указанных обстоятельствах органы прокуратуры и уведомившую организацию.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 итогам рассмотрения вопросов, предусмотренных </w:t>
      </w:r>
      <w:hyperlink r:id="rId20" w:anchor="Par91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подпунктами "а"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21" w:anchor="Par94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"б"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 «г»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,и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настоящего Положения, при наличии к тому оснований комиссия может принять иное, чем предусмотрено </w:t>
      </w: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пп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22" w:anchor="Par110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2</w:t>
        </w:r>
        <w:r w:rsidR="00163C76"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6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 итогам рассмотрения вопроса, предусмотренного </w:t>
      </w:r>
      <w:hyperlink r:id="rId23" w:anchor="Par79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подпунктом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«в» пункта 1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настоящего Положения, комиссия принимает соответствующее решение.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Для исполнения решений комиссии могут быть подготовлены проекты муниципальных  правовых  актов решений или поручений главы Администрации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СП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которые в установленном порядке представляются на рассмотрение главе Администрации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Решения комиссии по вопросам, указанным в </w:t>
      </w:r>
      <w:hyperlink r:id="rId24" w:anchor="Par72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25" w:anchor="Par77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абзаце втором подпункта «б» пункта 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для главы Администрации 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 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носят рекомендательный характер. Решение, принимаемое по итогам рассмотрения вопроса, указанного в </w:t>
      </w:r>
      <w:hyperlink r:id="rId26" w:anchor="Par77" w:history="1">
        <w:r w:rsidRPr="00CE293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абзаце втором подпункта "б" пункта </w:t>
        </w:r>
      </w:hyperlink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63C76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настоящего Положения, носит обязательный характер.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F167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В протоколе заседания комиссии указываются: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а) дата заседания комиссии, фамилии, имена, отчества, должности членов комиссии и других лиц, присутствующих на заседании;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) фамилии, имена, отчества выступивших на заседании лиц и краткое изложение их выступлений;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ж) другие сведения;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) результаты голосования;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и) решение и обоснование его принятия.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F167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F167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Копии протокола заседания комиссии в 7-дневный срок со дня заседания направляются главе Администрации</w:t>
      </w:r>
      <w:r w:rsidR="003F167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полностью или в виде выписок из него - муниципальному служащему, а также по решению комиссии - иным заинтересованным лицам.</w:t>
      </w:r>
    </w:p>
    <w:p w:rsidR="00460132" w:rsidRPr="00CE293D" w:rsidRDefault="003F1673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Глава Администрации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обязан рассмотреть протокол заседания комиссии и вправе учесть, в пределах своей компетенции, содержащиеся в 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 Глава Администрации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письменной форме уведомляет комиссию в месячный срок со дня поступления к нему протокола заседания комиссии. Решение Главы Администрации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460132" w:rsidRPr="00CE293D" w:rsidRDefault="003F1673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41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Выписка из решения комиссии, заверенная подписью секретаря комиссии и печатью администрации, вручает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ся муниципальному служащему в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отношении</w:t>
      </w:r>
      <w:proofErr w:type="gramEnd"/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которого рассматривался вопрос, указанный в абзаце 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третьем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подпункта «б» пункта 1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460132" w:rsidRPr="00CE293D" w:rsidRDefault="00460132" w:rsidP="00CF27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. Организационно-техническое и документационное обеспечение деятельности комиссии, а также информирование членов комиссии и лиц, принимающих участие в заседании комиссии с правом совещательного голоса,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осуществляется секретарем Комиссии.</w:t>
      </w:r>
    </w:p>
    <w:p w:rsidR="00460132" w:rsidRPr="00CE293D" w:rsidRDefault="00460132" w:rsidP="00CF27D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0132" w:rsidRPr="00CE293D" w:rsidRDefault="00460132" w:rsidP="00CF27D0">
      <w:pPr>
        <w:pStyle w:val="aa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Управляющий делами</w:t>
      </w:r>
    </w:p>
    <w:p w:rsidR="00EF4994" w:rsidRPr="00CE293D" w:rsidRDefault="00F8175C" w:rsidP="00CF27D0">
      <w:pPr>
        <w:pStyle w:val="aa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</w:p>
    <w:p w:rsidR="00460132" w:rsidRPr="00CE293D" w:rsidRDefault="0010781A" w:rsidP="00CF27D0">
      <w:pPr>
        <w:pStyle w:val="aa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 </w:t>
      </w:r>
      <w:r w:rsidR="00460132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МР</w:t>
      </w:r>
    </w:p>
    <w:p w:rsidR="0018551C" w:rsidRPr="00CE293D" w:rsidRDefault="00460132" w:rsidP="00E82AC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Буздякский район РБ                              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="00167A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EF4994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67A72">
        <w:rPr>
          <w:rFonts w:ascii="Times New Roman" w:hAnsi="Times New Roman" w:cs="Times New Roman"/>
          <w:color w:val="000000" w:themeColor="text1"/>
          <w:sz w:val="28"/>
          <w:szCs w:val="28"/>
        </w:rPr>
        <w:t>С.Ф. Курбанова</w:t>
      </w:r>
    </w:p>
    <w:p w:rsidR="0018551C" w:rsidRPr="00CE293D" w:rsidRDefault="0018551C" w:rsidP="00566D3A">
      <w:pPr>
        <w:rPr>
          <w:color w:val="000000" w:themeColor="text1"/>
          <w:sz w:val="24"/>
          <w:szCs w:val="24"/>
        </w:rPr>
      </w:pPr>
    </w:p>
    <w:p w:rsidR="009E2ACE" w:rsidRPr="00CE293D" w:rsidRDefault="009E2ACE" w:rsidP="009E2ACE">
      <w:pPr>
        <w:pStyle w:val="a5"/>
        <w:widowControl w:val="0"/>
        <w:spacing w:after="0"/>
        <w:ind w:left="5245"/>
        <w:rPr>
          <w:color w:val="000000" w:themeColor="text1"/>
          <w:sz w:val="24"/>
          <w:szCs w:val="24"/>
        </w:rPr>
      </w:pPr>
      <w:r w:rsidRPr="00CE293D">
        <w:rPr>
          <w:color w:val="000000" w:themeColor="text1"/>
          <w:sz w:val="24"/>
          <w:szCs w:val="24"/>
        </w:rPr>
        <w:t>Приложение №2</w:t>
      </w:r>
    </w:p>
    <w:p w:rsidR="009E2ACE" w:rsidRPr="00CE293D" w:rsidRDefault="009E2ACE" w:rsidP="009E2ACE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 решению Совета </w:t>
      </w:r>
    </w:p>
    <w:p w:rsidR="009E2ACE" w:rsidRPr="00CE293D" w:rsidRDefault="009E2ACE" w:rsidP="009E2ACE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10781A">
        <w:rPr>
          <w:rFonts w:ascii="Times New Roman" w:hAnsi="Times New Roman" w:cs="Times New Roman"/>
          <w:color w:val="000000" w:themeColor="text1"/>
          <w:sz w:val="24"/>
          <w:szCs w:val="24"/>
        </w:rPr>
        <w:t>Килимовский</w:t>
      </w:r>
      <w:proofErr w:type="spellEnd"/>
      <w:r w:rsidR="001078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</w:p>
    <w:p w:rsidR="009E2ACE" w:rsidRPr="00CE293D" w:rsidRDefault="009E2ACE" w:rsidP="009E2ACE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МР Буздякский район РБ</w:t>
      </w:r>
    </w:p>
    <w:p w:rsidR="009E2ACE" w:rsidRPr="00CE293D" w:rsidRDefault="009E2ACE" w:rsidP="009E2ACE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C11D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19.02.2018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 w:rsidR="00C11D5B">
        <w:rPr>
          <w:rFonts w:ascii="Times New Roman" w:hAnsi="Times New Roman" w:cs="Times New Roman"/>
          <w:color w:val="000000" w:themeColor="text1"/>
          <w:sz w:val="24"/>
          <w:szCs w:val="24"/>
        </w:rPr>
        <w:t>123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СОСТАВ КОМИССИИ ПО СОБЛЮДЕНИЮ ТРЕБОВАНИЙ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К СЛУЖЕБНОМУ ПОВЕДЕНИЮ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МУНИЦИПАЛЬНЫХ СЛУЖАЩИХ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И УРЕГУЛИРОВАНИЮ КОНФЛИКТА ИНТЕРЕСОВ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 xml:space="preserve">Председатель комиссии – </w:t>
      </w:r>
      <w:proofErr w:type="spellStart"/>
      <w:r w:rsidR="00167A72">
        <w:rPr>
          <w:bCs/>
          <w:color w:val="000000" w:themeColor="text1"/>
          <w:sz w:val="28"/>
          <w:szCs w:val="28"/>
        </w:rPr>
        <w:t>Чанышев</w:t>
      </w:r>
      <w:proofErr w:type="spellEnd"/>
      <w:r w:rsidR="00167A72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167A72">
        <w:rPr>
          <w:bCs/>
          <w:color w:val="000000" w:themeColor="text1"/>
          <w:sz w:val="28"/>
          <w:szCs w:val="28"/>
        </w:rPr>
        <w:t>Даниль</w:t>
      </w:r>
      <w:proofErr w:type="spellEnd"/>
      <w:r w:rsidR="00167A72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167A72">
        <w:rPr>
          <w:bCs/>
          <w:color w:val="000000" w:themeColor="text1"/>
          <w:sz w:val="28"/>
          <w:szCs w:val="28"/>
        </w:rPr>
        <w:t>Ибатуллинович</w:t>
      </w:r>
      <w:proofErr w:type="spellEnd"/>
      <w:r w:rsidRPr="00CE293D">
        <w:rPr>
          <w:bCs/>
          <w:color w:val="000000" w:themeColor="text1"/>
          <w:sz w:val="28"/>
          <w:szCs w:val="28"/>
        </w:rPr>
        <w:t xml:space="preserve">, глава сельского поселения </w:t>
      </w:r>
      <w:proofErr w:type="spellStart"/>
      <w:r w:rsidR="0010781A">
        <w:rPr>
          <w:bCs/>
          <w:color w:val="000000" w:themeColor="text1"/>
          <w:sz w:val="28"/>
          <w:szCs w:val="28"/>
        </w:rPr>
        <w:t>Килимовский</w:t>
      </w:r>
      <w:proofErr w:type="spellEnd"/>
      <w:r w:rsidR="0010781A"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Секретарь</w:t>
      </w:r>
      <w:r w:rsidRPr="00CE293D">
        <w:rPr>
          <w:bCs/>
          <w:color w:val="000000" w:themeColor="text1"/>
          <w:sz w:val="28"/>
          <w:szCs w:val="28"/>
        </w:rPr>
        <w:t xml:space="preserve"> – </w:t>
      </w:r>
      <w:r w:rsidR="00167A72">
        <w:rPr>
          <w:bCs/>
          <w:color w:val="000000" w:themeColor="text1"/>
          <w:sz w:val="28"/>
          <w:szCs w:val="28"/>
        </w:rPr>
        <w:t xml:space="preserve">Курбанова Светлана </w:t>
      </w:r>
      <w:proofErr w:type="spellStart"/>
      <w:r w:rsidR="00167A72">
        <w:rPr>
          <w:bCs/>
          <w:color w:val="000000" w:themeColor="text1"/>
          <w:sz w:val="28"/>
          <w:szCs w:val="28"/>
        </w:rPr>
        <w:t>Фагимовна</w:t>
      </w:r>
      <w:proofErr w:type="spellEnd"/>
      <w:r w:rsidRPr="00CE293D">
        <w:rPr>
          <w:bCs/>
          <w:color w:val="000000" w:themeColor="text1"/>
          <w:sz w:val="28"/>
          <w:szCs w:val="28"/>
        </w:rPr>
        <w:t xml:space="preserve">, управляющий делами сельского поселения </w:t>
      </w:r>
      <w:proofErr w:type="spellStart"/>
      <w:r w:rsidR="0010781A">
        <w:rPr>
          <w:bCs/>
          <w:color w:val="000000" w:themeColor="text1"/>
          <w:sz w:val="28"/>
          <w:szCs w:val="28"/>
        </w:rPr>
        <w:t>Килимовский</w:t>
      </w:r>
      <w:proofErr w:type="spellEnd"/>
      <w:r w:rsidR="00167A72"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color w:val="000000" w:themeColor="text1"/>
          <w:sz w:val="28"/>
          <w:szCs w:val="28"/>
        </w:rPr>
      </w:pP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color w:val="000000" w:themeColor="text1"/>
          <w:sz w:val="28"/>
          <w:szCs w:val="28"/>
        </w:rPr>
        <w:t>Члены комиссии:</w:t>
      </w:r>
      <w:r w:rsidRPr="00CE293D">
        <w:rPr>
          <w:color w:val="000000" w:themeColor="text1"/>
          <w:sz w:val="28"/>
          <w:szCs w:val="28"/>
        </w:rPr>
        <w:t xml:space="preserve"> - </w:t>
      </w:r>
      <w:proofErr w:type="spellStart"/>
      <w:r w:rsidR="00167A72">
        <w:rPr>
          <w:color w:val="000000" w:themeColor="text1"/>
          <w:sz w:val="28"/>
          <w:szCs w:val="28"/>
        </w:rPr>
        <w:t>Мухаметзянова</w:t>
      </w:r>
      <w:proofErr w:type="spellEnd"/>
      <w:r w:rsidR="00167A72">
        <w:rPr>
          <w:color w:val="000000" w:themeColor="text1"/>
          <w:sz w:val="28"/>
          <w:szCs w:val="28"/>
        </w:rPr>
        <w:t xml:space="preserve"> </w:t>
      </w:r>
      <w:proofErr w:type="spellStart"/>
      <w:r w:rsidR="00167A72">
        <w:rPr>
          <w:color w:val="000000" w:themeColor="text1"/>
          <w:sz w:val="28"/>
          <w:szCs w:val="28"/>
        </w:rPr>
        <w:t>Эльмира</w:t>
      </w:r>
      <w:proofErr w:type="spellEnd"/>
      <w:r w:rsidR="00167A72">
        <w:rPr>
          <w:color w:val="000000" w:themeColor="text1"/>
          <w:sz w:val="28"/>
          <w:szCs w:val="28"/>
        </w:rPr>
        <w:t xml:space="preserve"> </w:t>
      </w:r>
      <w:proofErr w:type="spellStart"/>
      <w:r w:rsidR="00167A72">
        <w:rPr>
          <w:color w:val="000000" w:themeColor="text1"/>
          <w:sz w:val="28"/>
          <w:szCs w:val="28"/>
        </w:rPr>
        <w:t>Анваровна</w:t>
      </w:r>
      <w:proofErr w:type="spellEnd"/>
      <w:r w:rsidRPr="00CE293D">
        <w:rPr>
          <w:color w:val="000000" w:themeColor="text1"/>
          <w:sz w:val="28"/>
          <w:szCs w:val="28"/>
        </w:rPr>
        <w:t xml:space="preserve">, специалист 1 категории </w:t>
      </w:r>
      <w:r w:rsidRPr="00CE293D">
        <w:rPr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10781A">
        <w:rPr>
          <w:bCs/>
          <w:color w:val="000000" w:themeColor="text1"/>
          <w:sz w:val="28"/>
          <w:szCs w:val="28"/>
        </w:rPr>
        <w:t>Килимовский</w:t>
      </w:r>
      <w:proofErr w:type="spellEnd"/>
      <w:r w:rsidR="00167A72"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18551C" w:rsidRPr="00CE293D" w:rsidRDefault="0018551C" w:rsidP="0018551C">
      <w:pPr>
        <w:pStyle w:val="a4"/>
        <w:shd w:val="clear" w:color="auto" w:fill="FFFFFF"/>
        <w:spacing w:before="0" w:beforeAutospacing="0" w:after="0" w:afterAutospacing="0" w:line="250" w:lineRule="atLeast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 xml:space="preserve">                                  - </w:t>
      </w:r>
      <w:proofErr w:type="spellStart"/>
      <w:r w:rsidR="003657CE">
        <w:rPr>
          <w:color w:val="000000" w:themeColor="text1"/>
          <w:sz w:val="28"/>
          <w:szCs w:val="28"/>
        </w:rPr>
        <w:t>Курбангалиева</w:t>
      </w:r>
      <w:proofErr w:type="spellEnd"/>
      <w:r w:rsidR="003657CE">
        <w:rPr>
          <w:color w:val="000000" w:themeColor="text1"/>
          <w:sz w:val="28"/>
          <w:szCs w:val="28"/>
        </w:rPr>
        <w:t xml:space="preserve"> </w:t>
      </w:r>
      <w:proofErr w:type="spellStart"/>
      <w:r w:rsidR="003657CE">
        <w:rPr>
          <w:color w:val="000000" w:themeColor="text1"/>
          <w:sz w:val="28"/>
          <w:szCs w:val="28"/>
        </w:rPr>
        <w:t>Энже</w:t>
      </w:r>
      <w:proofErr w:type="spellEnd"/>
      <w:r w:rsidR="003657CE">
        <w:rPr>
          <w:color w:val="000000" w:themeColor="text1"/>
          <w:sz w:val="28"/>
          <w:szCs w:val="28"/>
        </w:rPr>
        <w:t xml:space="preserve"> </w:t>
      </w:r>
      <w:proofErr w:type="spellStart"/>
      <w:r w:rsidR="003657CE">
        <w:rPr>
          <w:color w:val="000000" w:themeColor="text1"/>
          <w:sz w:val="28"/>
          <w:szCs w:val="28"/>
        </w:rPr>
        <w:t>Узбековна</w:t>
      </w:r>
      <w:proofErr w:type="spellEnd"/>
      <w:r w:rsidR="003657CE">
        <w:rPr>
          <w:color w:val="000000" w:themeColor="text1"/>
          <w:sz w:val="28"/>
          <w:szCs w:val="28"/>
        </w:rPr>
        <w:t>,</w:t>
      </w:r>
      <w:r w:rsidR="00F71CA5" w:rsidRPr="00CE293D">
        <w:rPr>
          <w:color w:val="000000" w:themeColor="text1"/>
          <w:sz w:val="28"/>
          <w:szCs w:val="28"/>
        </w:rPr>
        <w:t xml:space="preserve"> директор МОБУ СОШ </w:t>
      </w:r>
      <w:proofErr w:type="spellStart"/>
      <w:r w:rsidRPr="00CE293D">
        <w:rPr>
          <w:color w:val="000000" w:themeColor="text1"/>
          <w:sz w:val="28"/>
          <w:szCs w:val="28"/>
        </w:rPr>
        <w:t>с</w:t>
      </w:r>
      <w:proofErr w:type="gramStart"/>
      <w:r w:rsidRPr="00CE293D">
        <w:rPr>
          <w:color w:val="000000" w:themeColor="text1"/>
          <w:sz w:val="28"/>
          <w:szCs w:val="28"/>
        </w:rPr>
        <w:t>.К</w:t>
      </w:r>
      <w:proofErr w:type="gramEnd"/>
      <w:r w:rsidR="00C072CA">
        <w:rPr>
          <w:color w:val="000000" w:themeColor="text1"/>
          <w:sz w:val="28"/>
          <w:szCs w:val="28"/>
        </w:rPr>
        <w:t>илимово</w:t>
      </w:r>
      <w:proofErr w:type="spellEnd"/>
      <w:r w:rsidRPr="00CE293D">
        <w:rPr>
          <w:color w:val="000000" w:themeColor="text1"/>
          <w:sz w:val="28"/>
          <w:szCs w:val="28"/>
        </w:rPr>
        <w:t>.</w:t>
      </w:r>
    </w:p>
    <w:p w:rsidR="0018551C" w:rsidRPr="00CE293D" w:rsidRDefault="0018551C" w:rsidP="00566D3A">
      <w:pPr>
        <w:rPr>
          <w:color w:val="000000" w:themeColor="text1"/>
          <w:sz w:val="24"/>
          <w:szCs w:val="24"/>
        </w:rPr>
      </w:pPr>
    </w:p>
    <w:p w:rsidR="00566D3A" w:rsidRPr="00CE293D" w:rsidRDefault="00566D3A" w:rsidP="00566D3A">
      <w:pPr>
        <w:rPr>
          <w:color w:val="000000" w:themeColor="text1"/>
          <w:sz w:val="24"/>
          <w:szCs w:val="24"/>
        </w:rPr>
      </w:pPr>
    </w:p>
    <w:p w:rsidR="00621DCE" w:rsidRPr="00CE293D" w:rsidRDefault="00621DCE">
      <w:pPr>
        <w:rPr>
          <w:color w:val="000000" w:themeColor="text1"/>
          <w:sz w:val="24"/>
          <w:szCs w:val="24"/>
        </w:rPr>
      </w:pPr>
    </w:p>
    <w:sectPr w:rsidR="00621DCE" w:rsidRPr="00CE293D" w:rsidSect="00621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97137"/>
    <w:multiLevelType w:val="hybridMultilevel"/>
    <w:tmpl w:val="FC1A1F68"/>
    <w:lvl w:ilvl="0" w:tplc="D56C2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6D3A"/>
    <w:rsid w:val="00003772"/>
    <w:rsid w:val="0010781A"/>
    <w:rsid w:val="001203CC"/>
    <w:rsid w:val="00131233"/>
    <w:rsid w:val="0015144A"/>
    <w:rsid w:val="00163C76"/>
    <w:rsid w:val="00167A72"/>
    <w:rsid w:val="001836DF"/>
    <w:rsid w:val="0018551C"/>
    <w:rsid w:val="001A09DE"/>
    <w:rsid w:val="001A308F"/>
    <w:rsid w:val="001B06B8"/>
    <w:rsid w:val="001B7B27"/>
    <w:rsid w:val="002F58DD"/>
    <w:rsid w:val="003136C0"/>
    <w:rsid w:val="0032136C"/>
    <w:rsid w:val="003259A1"/>
    <w:rsid w:val="003445C2"/>
    <w:rsid w:val="003607D6"/>
    <w:rsid w:val="003657CE"/>
    <w:rsid w:val="003F1673"/>
    <w:rsid w:val="003F3ED7"/>
    <w:rsid w:val="004118D1"/>
    <w:rsid w:val="00411DC4"/>
    <w:rsid w:val="0045655A"/>
    <w:rsid w:val="00460132"/>
    <w:rsid w:val="00566D3A"/>
    <w:rsid w:val="00567B36"/>
    <w:rsid w:val="005B3961"/>
    <w:rsid w:val="005F794D"/>
    <w:rsid w:val="00600544"/>
    <w:rsid w:val="00621DCE"/>
    <w:rsid w:val="0062789D"/>
    <w:rsid w:val="006428C2"/>
    <w:rsid w:val="0066681A"/>
    <w:rsid w:val="0067112D"/>
    <w:rsid w:val="006E179C"/>
    <w:rsid w:val="007009D3"/>
    <w:rsid w:val="0072558C"/>
    <w:rsid w:val="00745D6D"/>
    <w:rsid w:val="0074711E"/>
    <w:rsid w:val="0075632E"/>
    <w:rsid w:val="00773CD6"/>
    <w:rsid w:val="00801D89"/>
    <w:rsid w:val="0084496A"/>
    <w:rsid w:val="0086220E"/>
    <w:rsid w:val="008978E0"/>
    <w:rsid w:val="008C6196"/>
    <w:rsid w:val="009759F5"/>
    <w:rsid w:val="009E2ACE"/>
    <w:rsid w:val="009F2DEA"/>
    <w:rsid w:val="009F732D"/>
    <w:rsid w:val="00A85A23"/>
    <w:rsid w:val="00AA27A0"/>
    <w:rsid w:val="00AA78F2"/>
    <w:rsid w:val="00AD0AB8"/>
    <w:rsid w:val="00B17802"/>
    <w:rsid w:val="00B86D3F"/>
    <w:rsid w:val="00B900E6"/>
    <w:rsid w:val="00B97BDD"/>
    <w:rsid w:val="00BE29DB"/>
    <w:rsid w:val="00C072CA"/>
    <w:rsid w:val="00C11D5B"/>
    <w:rsid w:val="00C25346"/>
    <w:rsid w:val="00C379C2"/>
    <w:rsid w:val="00C45FD5"/>
    <w:rsid w:val="00C9220E"/>
    <w:rsid w:val="00CE293D"/>
    <w:rsid w:val="00CF27D0"/>
    <w:rsid w:val="00D14323"/>
    <w:rsid w:val="00D37B94"/>
    <w:rsid w:val="00D40485"/>
    <w:rsid w:val="00D74913"/>
    <w:rsid w:val="00D83945"/>
    <w:rsid w:val="00D86EBF"/>
    <w:rsid w:val="00DC0C1E"/>
    <w:rsid w:val="00DC3952"/>
    <w:rsid w:val="00E61DEF"/>
    <w:rsid w:val="00E82ACA"/>
    <w:rsid w:val="00EB7FE1"/>
    <w:rsid w:val="00EF4994"/>
    <w:rsid w:val="00F158DC"/>
    <w:rsid w:val="00F42EC4"/>
    <w:rsid w:val="00F464DE"/>
    <w:rsid w:val="00F71CA5"/>
    <w:rsid w:val="00F8175C"/>
    <w:rsid w:val="00F85EDF"/>
    <w:rsid w:val="00FC1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D3A"/>
  </w:style>
  <w:style w:type="paragraph" w:styleId="3">
    <w:name w:val="heading 3"/>
    <w:basedOn w:val="a"/>
    <w:next w:val="a"/>
    <w:link w:val="30"/>
    <w:uiPriority w:val="99"/>
    <w:qFormat/>
    <w:rsid w:val="00D1432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66D3A"/>
  </w:style>
  <w:style w:type="character" w:styleId="a3">
    <w:name w:val="Hyperlink"/>
    <w:basedOn w:val="a0"/>
    <w:uiPriority w:val="99"/>
    <w:unhideWhenUsed/>
    <w:rsid w:val="00566D3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66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F58DD"/>
    <w:pPr>
      <w:spacing w:after="12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6">
    <w:name w:val="Основной текст Знак"/>
    <w:basedOn w:val="a0"/>
    <w:link w:val="a5"/>
    <w:rsid w:val="002F58DD"/>
    <w:rPr>
      <w:rFonts w:ascii="Times New Roman" w:eastAsia="Calibri" w:hAnsi="Times New Roman" w:cs="Times New Roman"/>
      <w:sz w:val="28"/>
    </w:rPr>
  </w:style>
  <w:style w:type="paragraph" w:customStyle="1" w:styleId="FR1">
    <w:name w:val="FR1"/>
    <w:rsid w:val="002F58DD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2F58D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2F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58D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D1432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uiPriority w:val="99"/>
    <w:rsid w:val="00460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46013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ACA7094FB365759916C29BED2804C44334C3DD9080BBA16B71666C566C69D24BE6BFA96007L" TargetMode="External"/><Relationship Id="rId13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18" Type="http://schemas.openxmlformats.org/officeDocument/2006/relationships/hyperlink" Target="consultantplus://offline/ref=4907EE00C968325D1A42D281542F90759DA55F2B268290B32A30C4D76A756B49C7C37B88D73C998AC7wCM" TargetMode="External"/><Relationship Id="rId26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3" Type="http://schemas.openxmlformats.org/officeDocument/2006/relationships/styles" Target="styles.xml"/><Relationship Id="rId21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7" Type="http://schemas.openxmlformats.org/officeDocument/2006/relationships/hyperlink" Target="consultantplus://offline/ref=4907EE00C968325D1A42D281542F90759DA55F2B268290B32A30C4D76A756B49C7C37B88D73C998AC7wCM" TargetMode="External"/><Relationship Id="rId12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17" Type="http://schemas.openxmlformats.org/officeDocument/2006/relationships/hyperlink" Target="consultantplus://offline/ref=3FC3339DE59D174661E7436A93DADE1B6F8663457D250A4CEA6BCF5BA3AC80F0B896CE4E78702D99G8G5O" TargetMode="External"/><Relationship Id="rId25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C960D7D8A82FC3CEF7DE5B6AC422B96B67DE84D6C0AE2B1869636D035oD59N" TargetMode="External"/><Relationship Id="rId20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BCE314F0E44CED25ECF61039E620BB06645213D855AF37CE43FCC98D3QBn2M" TargetMode="External"/><Relationship Id="rId11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24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960D7D8A82FC3CEF7DE5B6AC422B96B67DE84D6C0AE2B1869636D035oD59N" TargetMode="External"/><Relationship Id="rId23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404EBE990C21BB02002E87D04F2989238A7BE543E44020F590C71B3E685A8157033325977106C934QE00N" TargetMode="External"/><Relationship Id="rId19" Type="http://schemas.openxmlformats.org/officeDocument/2006/relationships/hyperlink" Target="consultantplus://offline/ref=1603B2AB6552F1931D374B7A24D143208975F3BDE487E0BB602C345C9D56734746C271025F3403F2DFw4M" TargetMode="External"/><Relationship Id="rId4" Type="http://schemas.openxmlformats.org/officeDocument/2006/relationships/settings" Target="settings.xml"/><Relationship Id="rId9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14" Type="http://schemas.openxmlformats.org/officeDocument/2006/relationships/hyperlink" Target="consultantplus://offline/ref=EC960D7D8A82FC3CEF7DE5B6AC422B96B67CE141670DE2B1869636D035D9FC60F86F58985E75F7BAo75EN" TargetMode="External"/><Relationship Id="rId22" Type="http://schemas.openxmlformats.org/officeDocument/2006/relationships/hyperlink" Target="../../../user117/Desktop/&#1055;&#1086;&#1083;&#1086;&#1078;&#1077;&#1085;&#1080;&#1077;%20&#1086;%20&#1082;&#1086;&#1084;&#1080;&#1089;&#1089;&#1080;&#1080;%20&#1089;%20&#1091;&#1095;&#1077;&#1090;&#1086;&#1084;%20&#1059;&#1082;&#1072;&#1079;&#1072;%20&#8470;%20650.doc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44299-37A4-4693-BF7C-A8DFCF69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5677</Words>
  <Characters>32363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6</cp:revision>
  <cp:lastPrinted>2018-01-26T07:06:00Z</cp:lastPrinted>
  <dcterms:created xsi:type="dcterms:W3CDTF">2018-04-28T06:27:00Z</dcterms:created>
  <dcterms:modified xsi:type="dcterms:W3CDTF">2018-05-07T11:24:00Z</dcterms:modified>
</cp:coreProperties>
</file>